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C" w:rsidRPr="00ED2DF7" w:rsidRDefault="0038093C" w:rsidP="009464C9">
      <w:pPr>
        <w:pStyle w:val="a4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8093C" w:rsidRPr="00ED2DF7" w:rsidRDefault="0038093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93C" w:rsidRPr="00ED2DF7" w:rsidRDefault="0038093C" w:rsidP="004E1F09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:rsidR="009464C9" w:rsidRPr="00ED2DF7" w:rsidRDefault="009464C9" w:rsidP="004E1F09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838" w:rsidRPr="00ED2DF7" w:rsidRDefault="001C0838" w:rsidP="004E1F0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E1F09" w:rsidRPr="00ED2DF7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Pr="00ED2DF7">
        <w:rPr>
          <w:rFonts w:ascii="Times New Roman" w:hAnsi="Times New Roman" w:cs="Times New Roman"/>
          <w:b/>
          <w:sz w:val="28"/>
          <w:szCs w:val="28"/>
        </w:rPr>
        <w:t xml:space="preserve">законодательные акты Кыргызской Республики </w:t>
      </w:r>
      <w:r w:rsidR="00BE0384" w:rsidRPr="00ED2DF7">
        <w:rPr>
          <w:rFonts w:ascii="Times New Roman" w:hAnsi="Times New Roman" w:cs="Times New Roman"/>
          <w:b/>
          <w:sz w:val="28"/>
          <w:szCs w:val="28"/>
          <w:lang w:val="ky-KG"/>
        </w:rPr>
        <w:t>в сфере</w:t>
      </w:r>
      <w:r w:rsidRPr="00ED2DF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медиации</w:t>
      </w:r>
    </w:p>
    <w:p w:rsidR="0038093C" w:rsidRPr="00ED2DF7" w:rsidRDefault="0038093C" w:rsidP="004E1F09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3C" w:rsidRPr="00ED2DF7" w:rsidRDefault="0038093C" w:rsidP="004E1F0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t_1"/>
      <w:bookmarkEnd w:id="0"/>
      <w:r w:rsidRPr="00ED2DF7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38093C" w:rsidRPr="00ED2DF7" w:rsidRDefault="0038093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ED2D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ED2DF7">
        <w:rPr>
          <w:rFonts w:ascii="Times New Roman" w:hAnsi="Times New Roman" w:cs="Times New Roman"/>
          <w:sz w:val="28"/>
          <w:szCs w:val="28"/>
        </w:rPr>
        <w:t xml:space="preserve"> Кыргызской Республики «О медиации» (</w:t>
      </w:r>
      <w:r w:rsidR="00660A2C" w:rsidRPr="00ED2DF7">
        <w:rPr>
          <w:rFonts w:ascii="Times New Roman" w:hAnsi="Times New Roman" w:cs="Times New Roman"/>
          <w:sz w:val="28"/>
          <w:szCs w:val="28"/>
        </w:rPr>
        <w:t>Опубликован в газете "</w:t>
      </w:r>
      <w:proofErr w:type="spellStart"/>
      <w:r w:rsidR="00660A2C" w:rsidRPr="00ED2DF7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="00660A2C" w:rsidRPr="00ED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A2C" w:rsidRPr="00ED2DF7">
        <w:rPr>
          <w:rFonts w:ascii="Times New Roman" w:hAnsi="Times New Roman" w:cs="Times New Roman"/>
          <w:sz w:val="28"/>
          <w:szCs w:val="28"/>
        </w:rPr>
        <w:t>То</w:t>
      </w:r>
      <w:r w:rsidR="00B60923" w:rsidRPr="00ED2D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60923" w:rsidRPr="00ED2DF7">
        <w:rPr>
          <w:rFonts w:ascii="Times New Roman" w:hAnsi="Times New Roman" w:cs="Times New Roman"/>
          <w:sz w:val="28"/>
          <w:szCs w:val="28"/>
        </w:rPr>
        <w:t>" от 11 августа 2017 года N 9)</w:t>
      </w:r>
      <w:r w:rsidRPr="00ED2D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093C" w:rsidRPr="00ED2DF7" w:rsidRDefault="0038093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1)</w:t>
      </w:r>
      <w:r w:rsidRPr="00ED2DF7">
        <w:rPr>
          <w:rFonts w:ascii="Times New Roman" w:hAnsi="Times New Roman" w:cs="Times New Roman"/>
          <w:sz w:val="28"/>
          <w:szCs w:val="28"/>
        </w:rPr>
        <w:t xml:space="preserve"> в </w:t>
      </w:r>
      <w:r w:rsidR="005B3553" w:rsidRPr="00ED2DF7">
        <w:rPr>
          <w:rFonts w:ascii="Times New Roman" w:hAnsi="Times New Roman" w:cs="Times New Roman"/>
          <w:sz w:val="28"/>
          <w:szCs w:val="28"/>
        </w:rPr>
        <w:t>части 2 статьи 1 слово «законом» заменить словами «действующим законодательством»</w:t>
      </w:r>
      <w:r w:rsidRPr="00ED2DF7">
        <w:rPr>
          <w:rFonts w:ascii="Times New Roman" w:hAnsi="Times New Roman" w:cs="Times New Roman"/>
          <w:sz w:val="28"/>
          <w:szCs w:val="28"/>
        </w:rPr>
        <w:t>;</w:t>
      </w:r>
    </w:p>
    <w:p w:rsidR="00B21974" w:rsidRPr="00ED2DF7" w:rsidRDefault="0038093C" w:rsidP="004E1F09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2)</w:t>
      </w:r>
      <w:r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="00B21974" w:rsidRPr="00ED2DF7">
        <w:rPr>
          <w:rFonts w:ascii="Times New Roman" w:eastAsia="Calibri" w:hAnsi="Times New Roman" w:cs="Times New Roman"/>
          <w:sz w:val="28"/>
          <w:szCs w:val="28"/>
        </w:rPr>
        <w:t>в статье 10:</w:t>
      </w:r>
    </w:p>
    <w:p w:rsidR="00B21974" w:rsidRPr="00ED2DF7" w:rsidRDefault="00B21974" w:rsidP="004E1F09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F7">
        <w:rPr>
          <w:rFonts w:ascii="Times New Roman" w:eastAsia="Calibri" w:hAnsi="Times New Roman" w:cs="Times New Roman"/>
          <w:sz w:val="28"/>
          <w:szCs w:val="28"/>
        </w:rPr>
        <w:t>а) в названии статьи после слова «прекращение» дополнить словами «</w:t>
      </w:r>
      <w:r w:rsidR="001C0838" w:rsidRPr="00ED2DF7">
        <w:rPr>
          <w:rFonts w:ascii="Times New Roman" w:eastAsia="Calibri" w:hAnsi="Times New Roman" w:cs="Times New Roman"/>
          <w:sz w:val="28"/>
          <w:szCs w:val="28"/>
        </w:rPr>
        <w:t>и</w:t>
      </w:r>
      <w:r w:rsidRPr="00ED2DF7">
        <w:rPr>
          <w:rFonts w:ascii="Times New Roman" w:eastAsia="Calibri" w:hAnsi="Times New Roman" w:cs="Times New Roman"/>
          <w:sz w:val="28"/>
          <w:szCs w:val="28"/>
        </w:rPr>
        <w:t xml:space="preserve"> приостановление»;</w:t>
      </w:r>
    </w:p>
    <w:p w:rsidR="00B21974" w:rsidRPr="00ED2DF7" w:rsidRDefault="00B21974" w:rsidP="004E1F09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F7">
        <w:rPr>
          <w:rFonts w:ascii="Times New Roman" w:eastAsia="Calibri" w:hAnsi="Times New Roman" w:cs="Times New Roman"/>
          <w:sz w:val="28"/>
          <w:szCs w:val="28"/>
        </w:rPr>
        <w:t>б) дополнить частью 3 следующего содержания:</w:t>
      </w:r>
    </w:p>
    <w:p w:rsidR="00B21974" w:rsidRPr="00ED2DF7" w:rsidRDefault="00B21974" w:rsidP="004E1F09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2DF7">
        <w:rPr>
          <w:rFonts w:ascii="Times New Roman" w:eastAsia="Calibri" w:hAnsi="Times New Roman" w:cs="Times New Roman"/>
          <w:sz w:val="28"/>
          <w:szCs w:val="28"/>
        </w:rPr>
        <w:t>«</w:t>
      </w:r>
      <w:r w:rsidR="001C0838" w:rsidRPr="00ED2DF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C0838" w:rsidRPr="00ED2DF7">
        <w:rPr>
          <w:rFonts w:ascii="Times New Roman" w:eastAsia="Calibri" w:hAnsi="Times New Roman" w:cs="Times New Roman"/>
          <w:bCs/>
          <w:sz w:val="28"/>
          <w:szCs w:val="28"/>
        </w:rPr>
        <w:t>Деятельность по осуществлению медиации медиатором приостанавливается при поступлении медиатора на государственную гражданскую или муниципальную службы – на период нахождения на службе.</w:t>
      </w:r>
      <w:r w:rsidRPr="00ED2DF7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C82A7C" w:rsidRPr="00ED2DF7" w:rsidRDefault="00660A2C" w:rsidP="004E1F09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2DF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3422C6" w:rsidRPr="00ED2DF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1C0838" w:rsidRPr="00ED2D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09CE" w:rsidRPr="00ED2DF7">
        <w:rPr>
          <w:rFonts w:ascii="Times New Roman" w:hAnsi="Times New Roman" w:cs="Times New Roman"/>
          <w:sz w:val="28"/>
          <w:szCs w:val="28"/>
        </w:rPr>
        <w:t>абзац второй</w:t>
      </w:r>
      <w:r w:rsidR="001C0838" w:rsidRPr="00ED2DF7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82A7C" w:rsidRPr="00ED2DF7">
        <w:rPr>
          <w:rFonts w:ascii="Times New Roman" w:hAnsi="Times New Roman" w:cs="Times New Roman"/>
          <w:sz w:val="28"/>
          <w:szCs w:val="28"/>
        </w:rPr>
        <w:t xml:space="preserve"> 25 </w:t>
      </w:r>
      <w:r w:rsidR="00E709CE" w:rsidRPr="00ED2DF7">
        <w:rPr>
          <w:rFonts w:ascii="Times New Roman" w:hAnsi="Times New Roman" w:cs="Times New Roman"/>
          <w:sz w:val="28"/>
          <w:szCs w:val="28"/>
        </w:rPr>
        <w:t>считать частью 1 и дополнить частью 2</w:t>
      </w:r>
      <w:r w:rsidR="00C82A7C"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="00BD34A1" w:rsidRPr="00ED2DF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82A7C" w:rsidRPr="00ED2DF7">
        <w:rPr>
          <w:rFonts w:ascii="Times New Roman" w:hAnsi="Times New Roman" w:cs="Times New Roman"/>
          <w:sz w:val="28"/>
          <w:szCs w:val="28"/>
        </w:rPr>
        <w:t>:</w:t>
      </w:r>
    </w:p>
    <w:p w:rsidR="00C82A7C" w:rsidRPr="00ED2DF7" w:rsidRDefault="00C82A7C" w:rsidP="004E1F09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«</w:t>
      </w:r>
      <w:r w:rsidR="001C0838" w:rsidRPr="00ED2DF7">
        <w:rPr>
          <w:rFonts w:ascii="Times New Roman" w:eastAsia="Calibri" w:hAnsi="Times New Roman" w:cs="Times New Roman"/>
          <w:bCs/>
          <w:sz w:val="28"/>
          <w:szCs w:val="28"/>
        </w:rPr>
        <w:t>2. По сем</w:t>
      </w:r>
      <w:r w:rsidR="00B60923" w:rsidRPr="00ED2DF7">
        <w:rPr>
          <w:rFonts w:ascii="Times New Roman" w:eastAsia="Calibri" w:hAnsi="Times New Roman" w:cs="Times New Roman"/>
          <w:bCs/>
          <w:sz w:val="28"/>
          <w:szCs w:val="28"/>
        </w:rPr>
        <w:t>ейным, трудовым и экономическим</w:t>
      </w:r>
      <w:r w:rsidR="001C0838" w:rsidRPr="00ED2DF7">
        <w:rPr>
          <w:rFonts w:ascii="Times New Roman" w:eastAsia="Calibri" w:hAnsi="Times New Roman" w:cs="Times New Roman"/>
          <w:bCs/>
          <w:sz w:val="28"/>
          <w:szCs w:val="28"/>
        </w:rPr>
        <w:t xml:space="preserve"> спорам в порядке досудебного порядка урегулирования спора необходимо пройти обязательную информационную встречу с медиатором в соответствии с семейным, трудовым и гражданским процессуальным законодательством</w:t>
      </w:r>
      <w:r w:rsidRPr="00ED2DF7">
        <w:rPr>
          <w:rFonts w:ascii="Times New Roman" w:hAnsi="Times New Roman" w:cs="Times New Roman"/>
          <w:sz w:val="28"/>
          <w:szCs w:val="28"/>
        </w:rPr>
        <w:t>.</w:t>
      </w:r>
      <w:r w:rsidR="009464C9" w:rsidRPr="00ED2DF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86AAE" w:rsidRPr="00ED2DF7" w:rsidRDefault="00660A2C" w:rsidP="004E1F09">
      <w:pPr>
        <w:pStyle w:val="a4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4</w:t>
      </w:r>
      <w:r w:rsidR="00486AAE" w:rsidRPr="00ED2DF7">
        <w:rPr>
          <w:rFonts w:ascii="Times New Roman" w:hAnsi="Times New Roman" w:cs="Times New Roman"/>
          <w:b/>
          <w:sz w:val="28"/>
          <w:szCs w:val="28"/>
        </w:rPr>
        <w:t>)</w:t>
      </w:r>
      <w:r w:rsidR="00486AAE" w:rsidRPr="00ED2DF7">
        <w:rPr>
          <w:rFonts w:ascii="Times New Roman" w:hAnsi="Times New Roman" w:cs="Times New Roman"/>
          <w:sz w:val="28"/>
          <w:szCs w:val="28"/>
        </w:rPr>
        <w:t xml:space="preserve"> в части 1 статьи 26 после слов «</w:t>
      </w:r>
      <w:r w:rsidR="00486AAE" w:rsidRPr="00ED2DF7">
        <w:rPr>
          <w:rFonts w:ascii="Times New Roman" w:eastAsia="Calibri" w:hAnsi="Times New Roman" w:cs="Times New Roman"/>
          <w:bCs/>
          <w:sz w:val="28"/>
          <w:szCs w:val="28"/>
        </w:rPr>
        <w:t>Уголовно-процессуальным</w:t>
      </w:r>
      <w:r w:rsidR="00BE0384" w:rsidRPr="00ED2DF7">
        <w:rPr>
          <w:rFonts w:ascii="Times New Roman" w:eastAsia="Calibri" w:hAnsi="Times New Roman" w:cs="Times New Roman"/>
          <w:bCs/>
          <w:sz w:val="28"/>
          <w:szCs w:val="28"/>
        </w:rPr>
        <w:t xml:space="preserve"> кодексом Кыргызской Республики</w:t>
      </w:r>
      <w:r w:rsidR="00795EDE" w:rsidRPr="00ED2DF7">
        <w:rPr>
          <w:rFonts w:ascii="Times New Roman" w:eastAsia="Calibri" w:hAnsi="Times New Roman" w:cs="Times New Roman"/>
          <w:bCs/>
          <w:sz w:val="28"/>
          <w:szCs w:val="28"/>
        </w:rPr>
        <w:t>» дополнить словами «</w:t>
      </w:r>
      <w:r w:rsidR="00BE0384" w:rsidRPr="00ED2DF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86AAE" w:rsidRPr="00ED2DF7">
        <w:rPr>
          <w:rFonts w:ascii="Times New Roman" w:eastAsia="Calibri" w:hAnsi="Times New Roman" w:cs="Times New Roman"/>
          <w:bCs/>
          <w:sz w:val="28"/>
          <w:szCs w:val="28"/>
        </w:rPr>
        <w:t>Уголовно-исполнительным кодексом</w:t>
      </w:r>
      <w:r w:rsidR="005A5422" w:rsidRPr="00ED2DF7">
        <w:rPr>
          <w:rFonts w:ascii="Times New Roman" w:eastAsia="Calibri" w:hAnsi="Times New Roman" w:cs="Times New Roman"/>
          <w:bCs/>
          <w:sz w:val="28"/>
          <w:szCs w:val="28"/>
        </w:rPr>
        <w:t xml:space="preserve"> Кыргызской Республики</w:t>
      </w:r>
      <w:r w:rsidR="00486AAE" w:rsidRPr="00ED2DF7">
        <w:rPr>
          <w:rFonts w:ascii="Times New Roman" w:eastAsia="Calibri" w:hAnsi="Times New Roman" w:cs="Times New Roman"/>
          <w:bCs/>
          <w:sz w:val="28"/>
          <w:szCs w:val="28"/>
        </w:rPr>
        <w:t>, Законом</w:t>
      </w:r>
      <w:r w:rsidR="005A5422" w:rsidRPr="00ED2DF7">
        <w:rPr>
          <w:rFonts w:ascii="Times New Roman" w:eastAsia="Calibri" w:hAnsi="Times New Roman" w:cs="Times New Roman"/>
          <w:bCs/>
          <w:sz w:val="28"/>
          <w:szCs w:val="28"/>
        </w:rPr>
        <w:t xml:space="preserve"> Кыргызской Республики</w:t>
      </w:r>
      <w:r w:rsidR="00486AAE" w:rsidRPr="00ED2DF7">
        <w:rPr>
          <w:rFonts w:ascii="Times New Roman" w:eastAsia="Calibri" w:hAnsi="Times New Roman" w:cs="Times New Roman"/>
          <w:bCs/>
          <w:sz w:val="28"/>
          <w:szCs w:val="28"/>
        </w:rPr>
        <w:t xml:space="preserve"> «О пробации»</w:t>
      </w:r>
      <w:r w:rsidR="00795EDE" w:rsidRPr="00ED2DF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3422C6" w:rsidRPr="00ED2DF7" w:rsidRDefault="003422C6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93C" w:rsidRPr="00ED2DF7" w:rsidRDefault="0038093C" w:rsidP="004E1F0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44141C" w:rsidRPr="00ED2DF7" w:rsidRDefault="0038093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5EDE" w:rsidRPr="00ED2DF7">
        <w:rPr>
          <w:rFonts w:ascii="Times New Roman" w:hAnsi="Times New Roman" w:cs="Times New Roman"/>
          <w:sz w:val="28"/>
          <w:szCs w:val="28"/>
        </w:rPr>
        <w:t>Семейный кодекс Кы</w:t>
      </w:r>
      <w:r w:rsidRPr="00ED2DF7">
        <w:rPr>
          <w:rFonts w:ascii="Times New Roman" w:hAnsi="Times New Roman" w:cs="Times New Roman"/>
          <w:sz w:val="28"/>
          <w:szCs w:val="28"/>
        </w:rPr>
        <w:t>ргызской Республики (</w:t>
      </w:r>
      <w:r w:rsidR="00795EDE" w:rsidRPr="00ED2DF7">
        <w:rPr>
          <w:rFonts w:ascii="Times New Roman" w:hAnsi="Times New Roman" w:cs="Times New Roman"/>
          <w:sz w:val="28"/>
          <w:szCs w:val="28"/>
        </w:rPr>
        <w:t>Ведомости Жогорку Кенеша Кыргызской Республики, 2004 г., № 1, ст.1</w:t>
      </w:r>
      <w:r w:rsidRPr="00ED2DF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4141C" w:rsidRPr="00ED2DF7" w:rsidRDefault="0044141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1)</w:t>
      </w:r>
      <w:r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="00BE0384" w:rsidRPr="00ED2DF7">
        <w:rPr>
          <w:rFonts w:ascii="Times New Roman" w:hAnsi="Times New Roman" w:cs="Times New Roman"/>
          <w:sz w:val="28"/>
          <w:szCs w:val="28"/>
        </w:rPr>
        <w:t>статью</w:t>
      </w:r>
      <w:r w:rsidRPr="00ED2DF7">
        <w:rPr>
          <w:rFonts w:ascii="Times New Roman" w:hAnsi="Times New Roman" w:cs="Times New Roman"/>
          <w:sz w:val="28"/>
          <w:szCs w:val="28"/>
        </w:rPr>
        <w:t xml:space="preserve"> 25 </w:t>
      </w:r>
      <w:r w:rsidR="00BE0384" w:rsidRPr="00ED2DF7">
        <w:rPr>
          <w:rFonts w:ascii="Times New Roman" w:hAnsi="Times New Roman" w:cs="Times New Roman"/>
          <w:sz w:val="28"/>
          <w:szCs w:val="28"/>
        </w:rPr>
        <w:t>дополнить частью 4</w:t>
      </w:r>
      <w:r w:rsidRPr="00ED2DF7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BE0384" w:rsidRPr="00ED2DF7">
        <w:rPr>
          <w:rFonts w:ascii="Times New Roman" w:hAnsi="Times New Roman" w:cs="Times New Roman"/>
          <w:sz w:val="28"/>
          <w:szCs w:val="28"/>
        </w:rPr>
        <w:t>го</w:t>
      </w:r>
      <w:r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="00BE0384" w:rsidRPr="00ED2DF7">
        <w:rPr>
          <w:rFonts w:ascii="Times New Roman" w:hAnsi="Times New Roman" w:cs="Times New Roman"/>
          <w:sz w:val="28"/>
          <w:szCs w:val="28"/>
        </w:rPr>
        <w:t>содержания</w:t>
      </w:r>
      <w:r w:rsidRPr="00ED2DF7">
        <w:rPr>
          <w:rFonts w:ascii="Times New Roman" w:hAnsi="Times New Roman" w:cs="Times New Roman"/>
          <w:sz w:val="28"/>
          <w:szCs w:val="28"/>
        </w:rPr>
        <w:t>:</w:t>
      </w:r>
    </w:p>
    <w:p w:rsidR="0044141C" w:rsidRPr="00ED2DF7" w:rsidRDefault="0044141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«</w:t>
      </w:r>
      <w:r w:rsidR="001C0838" w:rsidRPr="00ED2DF7">
        <w:rPr>
          <w:rFonts w:ascii="Times New Roman" w:hAnsi="Times New Roman" w:cs="Times New Roman"/>
          <w:sz w:val="28"/>
          <w:szCs w:val="28"/>
        </w:rPr>
        <w:t>4. При разрешении вопросов, указанных в части 2 настоящей статьи, суд обязан направить супругов на информационную встречу с медиатором</w:t>
      </w:r>
      <w:r w:rsidRPr="00ED2DF7">
        <w:rPr>
          <w:rFonts w:ascii="Times New Roman" w:hAnsi="Times New Roman" w:cs="Times New Roman"/>
          <w:sz w:val="28"/>
          <w:szCs w:val="28"/>
        </w:rPr>
        <w:t>.»;</w:t>
      </w:r>
    </w:p>
    <w:p w:rsidR="0044141C" w:rsidRPr="00ED2DF7" w:rsidRDefault="0044141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2)</w:t>
      </w:r>
      <w:r w:rsidRPr="00ED2DF7">
        <w:rPr>
          <w:rFonts w:ascii="Times New Roman" w:hAnsi="Times New Roman" w:cs="Times New Roman"/>
          <w:sz w:val="28"/>
          <w:szCs w:val="28"/>
        </w:rPr>
        <w:t xml:space="preserve"> в части 3 статьи 39 после слов «в судебном порядке» дополнить словами «после прохождения информационной встречи с медиатор</w:t>
      </w:r>
      <w:r w:rsidR="003431F2" w:rsidRPr="00ED2DF7">
        <w:rPr>
          <w:rFonts w:ascii="Times New Roman" w:hAnsi="Times New Roman" w:cs="Times New Roman"/>
          <w:sz w:val="28"/>
          <w:szCs w:val="28"/>
        </w:rPr>
        <w:t>ом</w:t>
      </w:r>
      <w:r w:rsidRPr="00ED2D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Кыргызской Республики о медиации»;</w:t>
      </w:r>
    </w:p>
    <w:p w:rsidR="001C0838" w:rsidRPr="00ED2DF7" w:rsidRDefault="0044141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3)</w:t>
      </w:r>
      <w:r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="004D0079" w:rsidRPr="00ED2DF7">
        <w:rPr>
          <w:rFonts w:ascii="Times New Roman" w:hAnsi="Times New Roman" w:cs="Times New Roman"/>
          <w:sz w:val="28"/>
          <w:szCs w:val="28"/>
        </w:rPr>
        <w:t>часть 2 статьи 70 дополнить абзацем третьим следующего со</w:t>
      </w:r>
      <w:r w:rsidR="001C0838" w:rsidRPr="00ED2DF7">
        <w:rPr>
          <w:rFonts w:ascii="Times New Roman" w:hAnsi="Times New Roman" w:cs="Times New Roman"/>
          <w:sz w:val="28"/>
          <w:szCs w:val="28"/>
        </w:rPr>
        <w:t>держания:</w:t>
      </w:r>
    </w:p>
    <w:p w:rsidR="00123D1B" w:rsidRPr="00ED2DF7" w:rsidRDefault="004D0079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lastRenderedPageBreak/>
        <w:t>«При отсутствии соглашения спор между родителями разрешается судом после прохождения информационной встречи с медиатором в соответствии с законодательством Кыргызской Республики о медиации.»;</w:t>
      </w:r>
    </w:p>
    <w:p w:rsidR="00123D1B" w:rsidRPr="00ED2DF7" w:rsidRDefault="004D0079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4)</w:t>
      </w:r>
      <w:r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="00123D1B" w:rsidRPr="00ED2DF7">
        <w:rPr>
          <w:rFonts w:ascii="Times New Roman" w:hAnsi="Times New Roman" w:cs="Times New Roman"/>
          <w:sz w:val="28"/>
          <w:szCs w:val="28"/>
        </w:rPr>
        <w:t>в абзаце втором части 2 статьи 71 после слов «(одного из них)»</w:t>
      </w:r>
      <w:r w:rsidR="00123D1B" w:rsidRPr="00ED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D1B" w:rsidRPr="00ED2DF7">
        <w:rPr>
          <w:rFonts w:ascii="Times New Roman" w:hAnsi="Times New Roman" w:cs="Times New Roman"/>
          <w:sz w:val="28"/>
          <w:szCs w:val="28"/>
        </w:rPr>
        <w:t>дополнить словами «после прохождения информационной встречи с медиатором в соответствии с законодательством Кы</w:t>
      </w:r>
      <w:r w:rsidR="009464C9" w:rsidRPr="00ED2DF7">
        <w:rPr>
          <w:rFonts w:ascii="Times New Roman" w:hAnsi="Times New Roman" w:cs="Times New Roman"/>
          <w:sz w:val="28"/>
          <w:szCs w:val="28"/>
        </w:rPr>
        <w:t>ргызской Республики о медиации»;</w:t>
      </w:r>
    </w:p>
    <w:p w:rsidR="00123D1B" w:rsidRPr="00ED2DF7" w:rsidRDefault="001C0838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5)</w:t>
      </w:r>
      <w:r w:rsidRPr="00ED2DF7">
        <w:rPr>
          <w:rFonts w:ascii="Times New Roman" w:hAnsi="Times New Roman" w:cs="Times New Roman"/>
          <w:sz w:val="28"/>
          <w:szCs w:val="28"/>
        </w:rPr>
        <w:t xml:space="preserve"> во втором предложении части 3</w:t>
      </w:r>
      <w:r w:rsidR="00123D1B" w:rsidRPr="00ED2DF7">
        <w:rPr>
          <w:rFonts w:ascii="Times New Roman" w:hAnsi="Times New Roman" w:cs="Times New Roman"/>
          <w:sz w:val="28"/>
          <w:szCs w:val="28"/>
        </w:rPr>
        <w:t xml:space="preserve"> статьи 72 после слов «с учетом мнения ребенка» дополнить словами «после прохождения информационной встречи с медиатором в соответствии с законодательством Кыргызской Республики о медиации».</w:t>
      </w:r>
    </w:p>
    <w:p w:rsidR="00660A2C" w:rsidRPr="00ED2DF7" w:rsidRDefault="00660A2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0A2C" w:rsidRPr="00ED2DF7" w:rsidRDefault="00660A2C" w:rsidP="004E1F0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660A2C" w:rsidRPr="00ED2DF7" w:rsidRDefault="00660A2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Внести в Трудов</w:t>
      </w:r>
      <w:r w:rsidR="00B60923" w:rsidRPr="00ED2DF7">
        <w:rPr>
          <w:rFonts w:ascii="Times New Roman" w:hAnsi="Times New Roman" w:cs="Times New Roman"/>
          <w:sz w:val="28"/>
          <w:szCs w:val="28"/>
        </w:rPr>
        <w:t>ой кодекс Кыргызской Республики</w:t>
      </w:r>
      <w:r w:rsidRPr="00ED2DF7">
        <w:rPr>
          <w:rFonts w:ascii="Times New Roman" w:hAnsi="Times New Roman" w:cs="Times New Roman"/>
          <w:sz w:val="28"/>
          <w:szCs w:val="28"/>
        </w:rPr>
        <w:t xml:space="preserve"> (Ведомости Жогорку Кенеша Кыргызской Республики, 2006 г., № 4, ст.392) следующее изменение:</w:t>
      </w:r>
    </w:p>
    <w:p w:rsidR="00660A2C" w:rsidRPr="00ED2DF7" w:rsidRDefault="00660A2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часть 3 </w:t>
      </w:r>
      <w:hyperlink r:id="rId6" w:anchor="st_394" w:history="1">
        <w:r w:rsidRPr="00ED2D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420</w:t>
        </w:r>
      </w:hyperlink>
      <w:r w:rsidRPr="00ED2DF7">
        <w:rPr>
          <w:rFonts w:ascii="Times New Roman" w:hAnsi="Times New Roman" w:cs="Times New Roman"/>
          <w:sz w:val="28"/>
          <w:szCs w:val="28"/>
        </w:rPr>
        <w:t xml:space="preserve"> после слов «по существу» дополнить словами «после прохождения информационной встречи с медиатором в соответствии с законодательством о медиации».</w:t>
      </w:r>
    </w:p>
    <w:p w:rsidR="00660A2C" w:rsidRPr="00ED2DF7" w:rsidRDefault="00660A2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DE" w:rsidRPr="00ED2DF7" w:rsidRDefault="00795EDE" w:rsidP="004E1F0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0A2C" w:rsidRPr="00ED2DF7">
        <w:rPr>
          <w:rFonts w:ascii="Times New Roman" w:hAnsi="Times New Roman" w:cs="Times New Roman"/>
          <w:b/>
          <w:sz w:val="28"/>
          <w:szCs w:val="28"/>
        </w:rPr>
        <w:t>4</w:t>
      </w:r>
      <w:r w:rsidRPr="00ED2DF7">
        <w:rPr>
          <w:rFonts w:ascii="Times New Roman" w:hAnsi="Times New Roman" w:cs="Times New Roman"/>
          <w:b/>
          <w:sz w:val="28"/>
          <w:szCs w:val="28"/>
        </w:rPr>
        <w:t>.</w:t>
      </w:r>
    </w:p>
    <w:p w:rsidR="00123D1B" w:rsidRPr="00ED2DF7" w:rsidRDefault="00795EDE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Внести в Гражданский процессуальн</w:t>
      </w:r>
      <w:r w:rsidR="00B60923" w:rsidRPr="00ED2DF7">
        <w:rPr>
          <w:rFonts w:ascii="Times New Roman" w:hAnsi="Times New Roman" w:cs="Times New Roman"/>
          <w:sz w:val="28"/>
          <w:szCs w:val="28"/>
        </w:rPr>
        <w:t>ый кодекс Кыргызской Республики</w:t>
      </w:r>
      <w:r w:rsidRPr="00ED2DF7">
        <w:rPr>
          <w:rFonts w:ascii="Times New Roman" w:hAnsi="Times New Roman" w:cs="Times New Roman"/>
          <w:sz w:val="28"/>
          <w:szCs w:val="28"/>
        </w:rPr>
        <w:t xml:space="preserve"> (Ведомости Жогорку Кенеша Кыргызской Республики, 2017 г., № 1(2), ст.14) следующие изменения:</w:t>
      </w:r>
    </w:p>
    <w:p w:rsidR="00123D1B" w:rsidRPr="00ED2DF7" w:rsidRDefault="00660A2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с</w:t>
      </w:r>
      <w:r w:rsidR="00123D1B" w:rsidRPr="00ED2DF7">
        <w:rPr>
          <w:rFonts w:ascii="Times New Roman" w:hAnsi="Times New Roman" w:cs="Times New Roman"/>
          <w:sz w:val="28"/>
          <w:szCs w:val="28"/>
        </w:rPr>
        <w:t>татью 153 дополнить пунктом 13-</w:t>
      </w:r>
      <w:r w:rsidR="00B60923" w:rsidRPr="00ED2DF7">
        <w:rPr>
          <w:rFonts w:ascii="Times New Roman" w:hAnsi="Times New Roman" w:cs="Times New Roman"/>
          <w:sz w:val="28"/>
          <w:szCs w:val="28"/>
        </w:rPr>
        <w:t>2</w:t>
      </w:r>
      <w:r w:rsidR="00512285"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="00123D1B" w:rsidRPr="00ED2DF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23D1B" w:rsidRPr="00ED2DF7" w:rsidRDefault="00123D1B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«</w:t>
      </w:r>
      <w:r w:rsidR="00B60923" w:rsidRPr="00ED2DF7">
        <w:rPr>
          <w:rFonts w:ascii="Times New Roman" w:hAnsi="Times New Roman" w:cs="Times New Roman"/>
          <w:sz w:val="28"/>
          <w:szCs w:val="28"/>
        </w:rPr>
        <w:t>13-2</w:t>
      </w:r>
      <w:r w:rsidRPr="00ED2DF7">
        <w:rPr>
          <w:rFonts w:ascii="Times New Roman" w:hAnsi="Times New Roman" w:cs="Times New Roman"/>
          <w:sz w:val="28"/>
          <w:szCs w:val="28"/>
        </w:rPr>
        <w:t>) направля</w:t>
      </w:r>
      <w:bookmarkStart w:id="1" w:name="_GoBack"/>
      <w:bookmarkEnd w:id="1"/>
      <w:r w:rsidRPr="00ED2DF7">
        <w:rPr>
          <w:rFonts w:ascii="Times New Roman" w:hAnsi="Times New Roman" w:cs="Times New Roman"/>
          <w:sz w:val="28"/>
          <w:szCs w:val="28"/>
        </w:rPr>
        <w:t>ет стороны на обязательную информационную встречу с медиатором в случаях, определенных семейным законодательством Кыргызской Республики;».</w:t>
      </w:r>
    </w:p>
    <w:p w:rsidR="00795EDE" w:rsidRPr="00ED2DF7" w:rsidRDefault="00795EDE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465" w:rsidRPr="00ED2DF7" w:rsidRDefault="0038093C" w:rsidP="004E1F0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t_3"/>
      <w:bookmarkEnd w:id="2"/>
      <w:r w:rsidRPr="00ED2DF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0A2C" w:rsidRPr="00ED2DF7">
        <w:rPr>
          <w:rFonts w:ascii="Times New Roman" w:hAnsi="Times New Roman" w:cs="Times New Roman"/>
          <w:b/>
          <w:sz w:val="28"/>
          <w:szCs w:val="28"/>
        </w:rPr>
        <w:t>5</w:t>
      </w:r>
      <w:r w:rsidRPr="00ED2DF7">
        <w:rPr>
          <w:rFonts w:ascii="Times New Roman" w:hAnsi="Times New Roman" w:cs="Times New Roman"/>
          <w:b/>
          <w:sz w:val="28"/>
          <w:szCs w:val="28"/>
        </w:rPr>
        <w:t>.</w:t>
      </w:r>
    </w:p>
    <w:p w:rsidR="00D35465" w:rsidRPr="00ED2DF7" w:rsidRDefault="00D35465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шести месяцев со дня официального опубликования.</w:t>
      </w:r>
    </w:p>
    <w:p w:rsidR="0038093C" w:rsidRPr="00ED2DF7" w:rsidRDefault="0038093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0A2C" w:rsidRPr="00ED2DF7" w:rsidRDefault="00660A2C" w:rsidP="004E1F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93C" w:rsidRPr="00ED2DF7" w:rsidRDefault="00E709CE" w:rsidP="00E709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E709CE" w:rsidRPr="00ED2DF7" w:rsidRDefault="00E709CE" w:rsidP="00E709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sectPr w:rsidR="00E709CE" w:rsidRPr="00ED2DF7" w:rsidSect="00F5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AD5"/>
    <w:multiLevelType w:val="hybridMultilevel"/>
    <w:tmpl w:val="BC3E2BBA"/>
    <w:lvl w:ilvl="0" w:tplc="87DED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A86307"/>
    <w:multiLevelType w:val="hybridMultilevel"/>
    <w:tmpl w:val="F0F6ABBE"/>
    <w:lvl w:ilvl="0" w:tplc="B2E456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93C"/>
    <w:rsid w:val="000915B7"/>
    <w:rsid w:val="001140C1"/>
    <w:rsid w:val="0012040A"/>
    <w:rsid w:val="00123D1B"/>
    <w:rsid w:val="001351E8"/>
    <w:rsid w:val="001B03BB"/>
    <w:rsid w:val="001C0838"/>
    <w:rsid w:val="003422C6"/>
    <w:rsid w:val="003431F2"/>
    <w:rsid w:val="0035150D"/>
    <w:rsid w:val="0038093C"/>
    <w:rsid w:val="0044141C"/>
    <w:rsid w:val="00486AAE"/>
    <w:rsid w:val="004D0079"/>
    <w:rsid w:val="004E1F09"/>
    <w:rsid w:val="004F1EF0"/>
    <w:rsid w:val="00512285"/>
    <w:rsid w:val="005A5422"/>
    <w:rsid w:val="005B3553"/>
    <w:rsid w:val="00660A2C"/>
    <w:rsid w:val="00682141"/>
    <w:rsid w:val="006F482D"/>
    <w:rsid w:val="00734299"/>
    <w:rsid w:val="00795EDE"/>
    <w:rsid w:val="00896279"/>
    <w:rsid w:val="009464C9"/>
    <w:rsid w:val="009A3AF0"/>
    <w:rsid w:val="00B0038F"/>
    <w:rsid w:val="00B0503C"/>
    <w:rsid w:val="00B21974"/>
    <w:rsid w:val="00B60923"/>
    <w:rsid w:val="00BD34A1"/>
    <w:rsid w:val="00BE0384"/>
    <w:rsid w:val="00C82A7C"/>
    <w:rsid w:val="00CF506F"/>
    <w:rsid w:val="00D35465"/>
    <w:rsid w:val="00D66F69"/>
    <w:rsid w:val="00E52BF5"/>
    <w:rsid w:val="00E709CE"/>
    <w:rsid w:val="00ED2DF7"/>
    <w:rsid w:val="00F5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38093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38093C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38093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38093C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38093C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38093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38093C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93C"/>
    <w:rPr>
      <w:color w:val="0000FF"/>
      <w:u w:val="single"/>
    </w:rPr>
  </w:style>
  <w:style w:type="paragraph" w:styleId="a4">
    <w:name w:val="No Spacing"/>
    <w:uiPriority w:val="1"/>
    <w:qFormat/>
    <w:rsid w:val="0038093C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C82A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2A7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82A7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48450" TargetMode="External"/><Relationship Id="rId5" Type="http://schemas.openxmlformats.org/officeDocument/2006/relationships/hyperlink" Target="toktom://db/143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2020-06-22T04:45:00Z</dcterms:created>
  <dcterms:modified xsi:type="dcterms:W3CDTF">2020-07-03T08:22:00Z</dcterms:modified>
</cp:coreProperties>
</file>