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B9A2" w14:textId="77777777" w:rsidR="00E15617" w:rsidRPr="00E15617" w:rsidRDefault="00E15617" w:rsidP="00EE1D5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17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14:paraId="1F9CAA5E" w14:textId="77777777" w:rsidR="002B7F50" w:rsidRDefault="00E15617" w:rsidP="00EE1D5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15617">
        <w:rPr>
          <w:rFonts w:ascii="Times New Roman" w:hAnsi="Times New Roman" w:cs="Times New Roman"/>
          <w:b/>
          <w:sz w:val="24"/>
          <w:szCs w:val="24"/>
        </w:rPr>
        <w:t xml:space="preserve"> проек</w:t>
      </w:r>
      <w:r w:rsidR="002B7F50">
        <w:rPr>
          <w:rFonts w:ascii="Times New Roman" w:hAnsi="Times New Roman" w:cs="Times New Roman"/>
          <w:b/>
          <w:sz w:val="24"/>
          <w:szCs w:val="24"/>
        </w:rPr>
        <w:t>ту Закона Кыргызской Республики</w:t>
      </w:r>
    </w:p>
    <w:p w14:paraId="02B54A15" w14:textId="639D7292" w:rsidR="00146B04" w:rsidRPr="00314FE9" w:rsidRDefault="00E15617" w:rsidP="00EE1D5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617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="00DD2303">
        <w:rPr>
          <w:rFonts w:ascii="Times New Roman" w:hAnsi="Times New Roman" w:cs="Times New Roman"/>
          <w:b/>
          <w:sz w:val="24"/>
          <w:szCs w:val="24"/>
        </w:rPr>
        <w:t xml:space="preserve">некоторые </w:t>
      </w:r>
      <w:r w:rsidRPr="00E15617">
        <w:rPr>
          <w:rFonts w:ascii="Times New Roman" w:hAnsi="Times New Roman" w:cs="Times New Roman"/>
          <w:b/>
          <w:sz w:val="24"/>
          <w:szCs w:val="24"/>
        </w:rPr>
        <w:t xml:space="preserve">законодательные акты Кыргызской Республики </w:t>
      </w:r>
      <w:r w:rsidR="00DD2303">
        <w:rPr>
          <w:rFonts w:ascii="Times New Roman" w:hAnsi="Times New Roman" w:cs="Times New Roman"/>
          <w:b/>
          <w:sz w:val="24"/>
          <w:szCs w:val="24"/>
          <w:lang w:val="ky-KG"/>
        </w:rPr>
        <w:t>сфере</w:t>
      </w:r>
      <w:bookmarkStart w:id="0" w:name="_GoBack"/>
      <w:bookmarkEnd w:id="0"/>
      <w:r w:rsidR="002B7F5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медиации</w:t>
      </w:r>
      <w:r w:rsidR="00314FE9">
        <w:rPr>
          <w:rFonts w:ascii="Times New Roman" w:hAnsi="Times New Roman" w:cs="Times New Roman"/>
          <w:b/>
          <w:sz w:val="24"/>
          <w:szCs w:val="24"/>
        </w:rPr>
        <w:t>»</w:t>
      </w:r>
    </w:p>
    <w:p w14:paraId="7FE7AD04" w14:textId="77777777" w:rsidR="00146B04" w:rsidRPr="002B7F50" w:rsidRDefault="00146B04" w:rsidP="00EE1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7546"/>
      </w:tblGrid>
      <w:tr w:rsidR="00901FDB" w:rsidRPr="00734119" w14:paraId="728C6D3F" w14:textId="77777777" w:rsidTr="00EE1D5D">
        <w:tc>
          <w:tcPr>
            <w:tcW w:w="2507" w:type="pct"/>
            <w:shd w:val="clear" w:color="auto" w:fill="auto"/>
          </w:tcPr>
          <w:p w14:paraId="75E564CB" w14:textId="77777777" w:rsidR="00901FDB" w:rsidRPr="00734119" w:rsidRDefault="00901FDB" w:rsidP="00EE1D5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2493" w:type="pct"/>
          </w:tcPr>
          <w:p w14:paraId="7C58B7B4" w14:textId="77777777" w:rsidR="00901FDB" w:rsidRPr="00734119" w:rsidRDefault="00901FDB" w:rsidP="00EE1D5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34119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780C0F" w:rsidRPr="00734119" w14:paraId="1ED4951F" w14:textId="77777777" w:rsidTr="00780C0F">
        <w:tc>
          <w:tcPr>
            <w:tcW w:w="5000" w:type="pct"/>
            <w:gridSpan w:val="2"/>
            <w:shd w:val="clear" w:color="auto" w:fill="auto"/>
          </w:tcPr>
          <w:p w14:paraId="153EA1DF" w14:textId="790A670E" w:rsidR="00780C0F" w:rsidRPr="00780C0F" w:rsidRDefault="00780C0F" w:rsidP="00EE1D5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Закон Кыргызской Республики “О медиации” </w:t>
            </w:r>
          </w:p>
        </w:tc>
      </w:tr>
      <w:tr w:rsidR="00901FDB" w:rsidRPr="00734119" w14:paraId="5A055EA6" w14:textId="77777777" w:rsidTr="00EE1D5D">
        <w:trPr>
          <w:trHeight w:val="1975"/>
        </w:trPr>
        <w:tc>
          <w:tcPr>
            <w:tcW w:w="2507" w:type="pct"/>
            <w:shd w:val="clear" w:color="auto" w:fill="auto"/>
          </w:tcPr>
          <w:p w14:paraId="104809A5" w14:textId="77777777" w:rsidR="00901FDB" w:rsidRPr="00551296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551296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Статья 1. Предмет регулирования настоящего Закона</w:t>
            </w:r>
          </w:p>
          <w:p w14:paraId="36A6A6E1" w14:textId="77777777" w:rsidR="00901FDB" w:rsidRPr="00551296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</w:p>
          <w:p w14:paraId="325CD87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1. Настоящий Закон регулирует отношения, связанные с применением медиации к спорам, возникающим из гражданских, семейных и трудовых правоотношений.</w:t>
            </w:r>
          </w:p>
          <w:p w14:paraId="2EE8EEBA" w14:textId="77777777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 xml:space="preserve">2. Медиация применяется к спорам, возникающим из уголовно-правовых отношений в случаях, прямо предусмотренных </w:t>
            </w:r>
            <w:r w:rsidRPr="00AD2D90"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  <w:t>законом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.</w:t>
            </w:r>
          </w:p>
          <w:p w14:paraId="391B1077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</w:p>
          <w:p w14:paraId="5E53763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3. Медиация не применяется, если спор затрагивает интересы лиц, не участвующих в медиации, или лиц, признанных судом недееспособными, за исключением случаев, когда эти лица или законные представители недееспособных лиц вступают в процесс в качестве стороны медиации.</w:t>
            </w:r>
          </w:p>
        </w:tc>
        <w:tc>
          <w:tcPr>
            <w:tcW w:w="2493" w:type="pct"/>
          </w:tcPr>
          <w:p w14:paraId="42EB7679" w14:textId="77777777" w:rsidR="00901FDB" w:rsidRPr="00551296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551296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Статья 1. Предмет регулирования настоящего Закона</w:t>
            </w:r>
          </w:p>
          <w:p w14:paraId="5E2CCCE8" w14:textId="77777777" w:rsidR="00901FDB" w:rsidRPr="00551296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</w:p>
          <w:p w14:paraId="77BDCF0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1. Настоящий Закон регулирует отношения, связанные с применением медиации к спорам, возникающим из гражданских, семейных и трудовых правоотношений.</w:t>
            </w:r>
          </w:p>
          <w:p w14:paraId="47BC04D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 xml:space="preserve">2. Медиация применяется к спорам, возникающим из уголовно-правовых отношений в случаях, прямо предусмотренных 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действующим законодательством.</w:t>
            </w:r>
          </w:p>
          <w:p w14:paraId="483F850E" w14:textId="77777777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3. Медиация не применяется, если спор затрагивает интересы лиц, не участвующих в медиации, или лиц, признанных судом недееспособными, за исключением случаев, когда эти лица или законные представители недееспособных лиц вступают в процесс в качестве стороны медиации.</w:t>
            </w:r>
          </w:p>
          <w:p w14:paraId="1312F9C9" w14:textId="77777777" w:rsidR="00EE1D5D" w:rsidRPr="00734119" w:rsidRDefault="00EE1D5D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</w:tc>
      </w:tr>
      <w:tr w:rsidR="00901FDB" w:rsidRPr="00734119" w14:paraId="5936D4FC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308EF597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bookmarkStart w:id="1" w:name="st_6"/>
            <w:bookmarkStart w:id="2" w:name="st_7"/>
            <w:bookmarkStart w:id="3" w:name="st_8"/>
            <w:bookmarkEnd w:id="1"/>
            <w:bookmarkEnd w:id="2"/>
            <w:bookmarkEnd w:id="3"/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Статья 10. Прекращение статуса медиатора</w:t>
            </w:r>
          </w:p>
          <w:p w14:paraId="77707CA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05D9764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1. Статус медиатора прекращается в случаях:</w:t>
            </w:r>
          </w:p>
          <w:p w14:paraId="029BA89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1) утраты дееспособности;</w:t>
            </w:r>
          </w:p>
          <w:p w14:paraId="289F42B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2) вступления в законную силу обвинительного приговора суда;</w:t>
            </w:r>
          </w:p>
          <w:p w14:paraId="00CEE6C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3) письменного заявления об отказе от статуса медиатора;</w:t>
            </w:r>
          </w:p>
          <w:p w14:paraId="1C786D03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4) смерти медиатора.</w:t>
            </w:r>
          </w:p>
          <w:p w14:paraId="52FAC43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1518E40E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2. Решение о прекращении статуса медиатора может быть обжаловано в судебном порядке.</w:t>
            </w:r>
          </w:p>
          <w:p w14:paraId="76F1BC6F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</w:tc>
        <w:tc>
          <w:tcPr>
            <w:tcW w:w="2493" w:type="pct"/>
          </w:tcPr>
          <w:p w14:paraId="32D6D5E0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 xml:space="preserve">Статья 10. Прекращение 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и приостановление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статуса медиатора</w:t>
            </w:r>
          </w:p>
          <w:p w14:paraId="76D7CD6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4FF0299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1. Статус медиатора прекращается в случаях:</w:t>
            </w:r>
          </w:p>
          <w:p w14:paraId="4B781D7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1) утраты дееспособности;</w:t>
            </w:r>
          </w:p>
          <w:p w14:paraId="5A0EF3A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2) вступления в законную силу обвинительного приговора суда;</w:t>
            </w:r>
          </w:p>
          <w:p w14:paraId="0AA6724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3) письменного заявления об отказе от статуса медиатора;</w:t>
            </w:r>
          </w:p>
          <w:p w14:paraId="2E7B36D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4) смерти медиатора;</w:t>
            </w:r>
          </w:p>
          <w:p w14:paraId="47F35AD3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5DF03B80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2. Решение о прекращении статуса медиатора может быть обжаловано в судебном порядке.</w:t>
            </w:r>
          </w:p>
          <w:p w14:paraId="64277816" w14:textId="0ADF1737" w:rsidR="00901FDB" w:rsidRPr="00734119" w:rsidRDefault="00901FDB" w:rsidP="0033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73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по осуществлению медиации медиатором приостанавливается при поступлении медиатора на государственную </w:t>
            </w:r>
            <w:r w:rsidR="00335F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гражданскую </w:t>
            </w:r>
            <w:r w:rsidRPr="0073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или муниципальную службы – на период </w:t>
            </w:r>
            <w:r w:rsidR="00335F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нахождения на</w:t>
            </w:r>
            <w:r w:rsidRPr="0073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служб</w:t>
            </w:r>
            <w:r w:rsidR="00335F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73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901FDB" w:rsidRPr="00734119" w14:paraId="31CACA40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519B0360" w14:textId="77777777" w:rsidR="00901FDB" w:rsidRPr="00780C0F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color w:val="2B2B2B"/>
                <w:sz w:val="24"/>
                <w:szCs w:val="24"/>
              </w:rPr>
            </w:pPr>
            <w:r w:rsidRPr="00780C0F">
              <w:rPr>
                <w:rFonts w:ascii="Times New Roman" w:hAnsi="Times New Roman" w:cs="Times New Roman"/>
                <w:bCs/>
                <w:color w:val="2B2B2B"/>
                <w:sz w:val="24"/>
                <w:szCs w:val="24"/>
              </w:rPr>
              <w:lastRenderedPageBreak/>
              <w:t>Статья 25. Медиация в сфере гражданских, семейных и трудовых правоотношений</w:t>
            </w:r>
          </w:p>
          <w:p w14:paraId="36042276" w14:textId="77777777" w:rsidR="00394C97" w:rsidRPr="00780C0F" w:rsidRDefault="00394C97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14:paraId="42DD6579" w14:textId="77777777" w:rsidR="00901FDB" w:rsidRPr="00780C0F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80C0F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Стороны могут предусмотреть условие о проведении процедуры медиации в качестве обязательного внесудебного или досудебного порядка урегулирования спора в любом договоре.</w:t>
            </w:r>
          </w:p>
          <w:p w14:paraId="428AA681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</w:p>
        </w:tc>
        <w:tc>
          <w:tcPr>
            <w:tcW w:w="2493" w:type="pct"/>
          </w:tcPr>
          <w:p w14:paraId="5C226AA5" w14:textId="77777777" w:rsidR="00901FDB" w:rsidRPr="00780C0F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80C0F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Статья 25. Медиация в сфере гражданских, семейных и трудовых правоотношений</w:t>
            </w:r>
          </w:p>
          <w:p w14:paraId="54C21DF5" w14:textId="77777777" w:rsidR="00394C97" w:rsidRPr="00780C0F" w:rsidRDefault="00394C97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</w:p>
          <w:p w14:paraId="2F62163B" w14:textId="77777777" w:rsidR="00901FDB" w:rsidRPr="00780C0F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80C0F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1. Стороны могут предусмотреть условие о проведении процедуры медиации в качестве обязательного внесудебного или досудебного порядка урегулирования спора в любом договоре.</w:t>
            </w:r>
          </w:p>
          <w:p w14:paraId="60FBAA8D" w14:textId="12809C8C" w:rsidR="00EE1D5D" w:rsidRPr="00780C0F" w:rsidRDefault="00901FDB" w:rsidP="00780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2. По семейным</w:t>
            </w:r>
            <w:r w:rsidR="008510F2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, трудовым и экономическим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 спорам в порядке досудебного порядка урегулирования спора необходимо пройти обязательную информационную встречу с медиатором</w:t>
            </w:r>
            <w:r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 </w:t>
            </w:r>
            <w:r w:rsidRPr="0064704F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в соответствии с семейным</w:t>
            </w:r>
            <w:r w:rsidR="00022554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, трудовым</w:t>
            </w:r>
            <w:r w:rsidRPr="0064704F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 и гражданским процессуальным законодательством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.</w:t>
            </w:r>
          </w:p>
        </w:tc>
      </w:tr>
      <w:tr w:rsidR="00901FDB" w:rsidRPr="00734119" w14:paraId="2F1914C9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4BBDC9B9" w14:textId="77777777" w:rsidR="00901FDB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  <w:r w:rsidRPr="00780C0F">
              <w:rPr>
                <w:rFonts w:ascii="Times New Roman" w:hAnsi="Times New Roman" w:cs="Times New Roman"/>
                <w:bCs/>
                <w:color w:val="2B2B2B"/>
                <w:sz w:val="24"/>
                <w:szCs w:val="24"/>
              </w:rPr>
              <w:t>Статья 26. Медиация в сфере уголовно</w:t>
            </w:r>
            <w:r w:rsidRPr="00734119"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  <w:t>-</w:t>
            </w:r>
            <w:r w:rsidRPr="00780C0F">
              <w:rPr>
                <w:rFonts w:ascii="Times New Roman" w:hAnsi="Times New Roman" w:cs="Times New Roman"/>
                <w:bCs/>
                <w:color w:val="2B2B2B"/>
                <w:sz w:val="24"/>
                <w:szCs w:val="24"/>
              </w:rPr>
              <w:t>правовых</w:t>
            </w:r>
            <w:r w:rsidRPr="00734119"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  <w:t xml:space="preserve"> </w:t>
            </w:r>
            <w:r w:rsidRPr="00780C0F">
              <w:rPr>
                <w:rFonts w:ascii="Times New Roman" w:hAnsi="Times New Roman" w:cs="Times New Roman"/>
                <w:bCs/>
                <w:color w:val="2B2B2B"/>
                <w:sz w:val="24"/>
                <w:szCs w:val="24"/>
              </w:rPr>
              <w:t>отношений</w:t>
            </w:r>
          </w:p>
          <w:p w14:paraId="4FEAE0E5" w14:textId="77777777" w:rsidR="00394C97" w:rsidRPr="00780C0F" w:rsidRDefault="00394C97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</w:pPr>
          </w:p>
          <w:p w14:paraId="4AF09B31" w14:textId="77777777" w:rsidR="00901FDB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1. Медиация в сфере уголовно-правовых отношений регулируется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Уголовным </w:t>
            </w:r>
            <w:hyperlink r:id="rId6" w:history="1">
              <w:r w:rsidRPr="0073411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119">
              <w:rPr>
                <w:rFonts w:ascii="Times New Roman" w:hAnsi="Times New Roman" w:cs="Times New Roman"/>
                <w:sz w:val="24"/>
                <w:szCs w:val="24"/>
              </w:rPr>
              <w:t>Кыргызской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hyperlink r:id="rId7" w:history="1">
              <w:r w:rsidRPr="0073411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119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 о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тупках, Уголовно-процессуальным </w:t>
            </w:r>
            <w:hyperlink r:id="rId8" w:history="1">
              <w:r w:rsidRPr="0073411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119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Кыргызской </w:t>
            </w: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Республики и настоящим Законом.</w:t>
            </w:r>
          </w:p>
          <w:p w14:paraId="0B7E909A" w14:textId="77777777" w:rsidR="00901FDB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14:paraId="117E29B5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14:paraId="3012BC5A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2. Сторонами медиации в сфере уголовно-правовых отношений являются потерпевший и лицо, подозреваемое в совершении проступка или преступления.</w:t>
            </w:r>
          </w:p>
          <w:p w14:paraId="59D099FE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3. Для участия в медиации стороны должны соглашаться с обстоятельствами дела.</w:t>
            </w:r>
          </w:p>
          <w:p w14:paraId="32B08230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4. Факт участия в медиации, в случае недостижения согласия по спору, не может рассматриваться как отказ от обвинения или как признание вины.</w:t>
            </w:r>
          </w:p>
          <w:p w14:paraId="387F27E8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5. Не могут выступать в качестве медиатора в сфере уголовно-правовых отношений уполномоченное должностное лицо органа дознания, следователь, прокурор, судья, адвокат одной из сторон.</w:t>
            </w:r>
          </w:p>
          <w:p w14:paraId="012AB92A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</w:p>
        </w:tc>
        <w:tc>
          <w:tcPr>
            <w:tcW w:w="2493" w:type="pct"/>
          </w:tcPr>
          <w:p w14:paraId="5F0E377A" w14:textId="77777777" w:rsidR="00901FDB" w:rsidRPr="00780C0F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80C0F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Статья 26. Медиация в сфере уголовно-правовых отношений</w:t>
            </w:r>
          </w:p>
          <w:p w14:paraId="57AAD644" w14:textId="77777777" w:rsidR="00394C97" w:rsidRPr="00734119" w:rsidRDefault="00394C97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  <w:p w14:paraId="3F733E81" w14:textId="466CD86A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1. Медиация в сфере уголовно-правовых отношений регулируется Уголовным кодексом Кыргызской Республики, Кодексом Кыргызской Республики о проступках, Уголовно-процессуальным кодексом Кыргызской Республики,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 Уголовно-исполнительным кодексом</w:t>
            </w:r>
            <w:r w:rsidR="0015369D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 </w:t>
            </w:r>
            <w:r w:rsidR="0015369D" w:rsidRPr="0015369D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Кыргызской Республики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, Законом</w:t>
            </w:r>
            <w:r w:rsidR="0015369D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 </w:t>
            </w:r>
            <w:r w:rsidR="0015369D" w:rsidRPr="0015369D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Кыргызской Республики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 «О пробации» </w:t>
            </w:r>
            <w:r w:rsidRPr="00EE1D5D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и настоящим Законом.</w:t>
            </w:r>
          </w:p>
          <w:p w14:paraId="4331B17B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2. Сторонами медиации в сфере уголовно-правовых отношений являются потерпевший и лицо, подозреваемое в совершении проступка или преступления.</w:t>
            </w:r>
          </w:p>
          <w:p w14:paraId="6472949F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3. Для участия в медиации стороны должны соглашаться с обстоятельствами дела.</w:t>
            </w:r>
          </w:p>
          <w:p w14:paraId="1ABC88E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4. Факт участия в медиации, в случае недостижения согласия по спору, не может рассматриваться как отказ от обвинения или как признание вины.</w:t>
            </w:r>
          </w:p>
          <w:p w14:paraId="4DDCEA6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5. Не могут выступать в качестве медиатора в сфере уголовно-правовых отношений уполномоченное должностное лицо органа дознания, следователь, прокурор, судья, адвокат одной из сторон.</w:t>
            </w:r>
          </w:p>
        </w:tc>
      </w:tr>
    </w:tbl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621"/>
        <w:gridCol w:w="7513"/>
      </w:tblGrid>
      <w:tr w:rsidR="00002D05" w:rsidRPr="003C7312" w14:paraId="4387A72F" w14:textId="77777777" w:rsidTr="00EE1D5D">
        <w:tc>
          <w:tcPr>
            <w:tcW w:w="15134" w:type="dxa"/>
            <w:gridSpan w:val="2"/>
          </w:tcPr>
          <w:p w14:paraId="703F32AA" w14:textId="11D3BBE6" w:rsidR="00394C97" w:rsidRPr="00780C0F" w:rsidRDefault="00002D05" w:rsidP="00780C0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кодекс Кыргызской Республики</w:t>
            </w:r>
          </w:p>
        </w:tc>
      </w:tr>
      <w:tr w:rsidR="00146B04" w:rsidRPr="003C7312" w14:paraId="6E6D4CA2" w14:textId="77777777" w:rsidTr="00EE1D5D">
        <w:tc>
          <w:tcPr>
            <w:tcW w:w="7621" w:type="dxa"/>
          </w:tcPr>
          <w:p w14:paraId="462580A1" w14:textId="77777777" w:rsidR="00146B04" w:rsidRPr="00E41A02" w:rsidRDefault="00146B04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25. Вопросы, разрешаемые судом при вынесении решения о расторжении брака</w:t>
            </w:r>
          </w:p>
          <w:p w14:paraId="4B680795" w14:textId="77777777" w:rsidR="00394C97" w:rsidRPr="003C7312" w:rsidRDefault="00394C9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7C47010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      </w:r>
          </w:p>
          <w:p w14:paraId="360BEBE8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В случае если отсутствует соглашение между супругами по вопросам, указанным в пункте 1 настоящей статьи, а также в случае если установлено, что данное соглашение нарушает интересы детей или одного из супругов, суд обязан:</w:t>
            </w:r>
          </w:p>
          <w:p w14:paraId="0265F1CF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определить, с кем из родителей будут проживать несовершеннолетние дети после развода;</w:t>
            </w:r>
          </w:p>
          <w:p w14:paraId="1BFA5377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определить, с кого из родителей и в каких размерах взыскиваются алименты на их детей;</w:t>
            </w:r>
          </w:p>
          <w:p w14:paraId="6D60B7B9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по требованию супругов (одного из них) произвести раздел имущества, находящегося в их совместной собственности;</w:t>
            </w:r>
          </w:p>
          <w:p w14:paraId="32752D98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по требованию супруга, имеющего право на получение содержания от другого супруга, определить размер этого содержания.</w:t>
            </w:r>
          </w:p>
          <w:p w14:paraId="5462DD96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3. В случае если раздел имущества затрагивает интересы третьих лиц, суд вправе выделить требование о разделе имущества в отдельное производство.</w:t>
            </w:r>
          </w:p>
          <w:p w14:paraId="6FDB9443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наличии в семье несовершеннолетних детей раздел имущества между супругами осуществляется по заявлению истца с учетом доли детей, оставшихся у него на воспитании.</w:t>
            </w:r>
          </w:p>
          <w:p w14:paraId="55D3C733" w14:textId="77777777" w:rsidR="00146B04" w:rsidRPr="003C7312" w:rsidRDefault="00146B04" w:rsidP="00EE1D5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8DC8EB" w14:textId="77777777" w:rsidR="00146B04" w:rsidRPr="00E41A02" w:rsidRDefault="00146B04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Статья 25. Вопросы, разрешаемые судом при вынесении решения о расторжении брака</w:t>
            </w:r>
          </w:p>
          <w:p w14:paraId="094C33B3" w14:textId="77777777" w:rsidR="00394C97" w:rsidRPr="003C7312" w:rsidRDefault="00394C9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261AD99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      </w:r>
          </w:p>
          <w:p w14:paraId="684D9255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В случае если отсутствует соглашение между супругами по вопросам, указанным в пункте 1 настоящей статьи, а также в случае если установлено, что данное соглашение нарушает интересы детей или одного из супругов, суд обязан:</w:t>
            </w:r>
          </w:p>
          <w:p w14:paraId="02F3B939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определить, с кем из родителей будут проживать несовершеннолетние дети после развода;</w:t>
            </w:r>
          </w:p>
          <w:p w14:paraId="5B157A3A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определить, с кого из родителей и в каких размерах взыскиваются алименты на их детей;</w:t>
            </w:r>
          </w:p>
          <w:p w14:paraId="61FED797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по требованию супругов (одного из них) произвести раздел имущества, находящегося в их совместной собственности;</w:t>
            </w:r>
          </w:p>
          <w:p w14:paraId="08A1A881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по требованию супруга, имеющего право на получение содержания от другого супруга, определить размер этого содержания.</w:t>
            </w:r>
          </w:p>
          <w:p w14:paraId="3CCA1EE0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3. В случае если раздел имущества затрагивает интересы третьих лиц, суд вправе выделить требование о разделе имущества в отдельное производство.</w:t>
            </w:r>
          </w:p>
          <w:p w14:paraId="310F5230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наличии в семье несовершеннолетних детей раздел имущества между супругами осуществляется по заявлению истца с учетом доли детей, оставшихся у него на воспитании.</w:t>
            </w:r>
          </w:p>
          <w:p w14:paraId="33D0DAF9" w14:textId="02DC29D8" w:rsidR="0069674A" w:rsidRPr="00780C0F" w:rsidRDefault="00146B04" w:rsidP="00780C0F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>4. При разрешении вопросов, указа</w:t>
            </w:r>
            <w:r w:rsidR="00E1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нных в 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>части 2 настоящей статьи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 обязан направить </w:t>
            </w:r>
            <w:r w:rsidRPr="00EF3263">
              <w:rPr>
                <w:rFonts w:ascii="Times New Roman" w:hAnsi="Times New Roman" w:cs="Times New Roman"/>
                <w:b/>
                <w:sz w:val="24"/>
                <w:szCs w:val="24"/>
              </w:rPr>
              <w:t>супругов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информационную встречу с медиатором.</w:t>
            </w:r>
          </w:p>
        </w:tc>
      </w:tr>
      <w:tr w:rsidR="00146B04" w:rsidRPr="003C7312" w14:paraId="0CD232BB" w14:textId="77777777" w:rsidTr="00EE1D5D">
        <w:tc>
          <w:tcPr>
            <w:tcW w:w="7621" w:type="dxa"/>
          </w:tcPr>
          <w:p w14:paraId="7221DC4F" w14:textId="77777777" w:rsidR="00146B04" w:rsidRPr="00E41A02" w:rsidRDefault="00146B04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Статья 39. Раздел общего имущества супругов</w:t>
            </w:r>
          </w:p>
          <w:p w14:paraId="73F6AC18" w14:textId="77777777" w:rsidR="00EE1D5D" w:rsidRPr="00E41A02" w:rsidRDefault="00EE1D5D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80DAD7A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1. Раздел общего имущества супругов может быть произведен как в период брака,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супругов в общем имуществе супругов.</w:t>
            </w:r>
          </w:p>
          <w:p w14:paraId="5FC4CEA6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Общее имущество супругов может быть разделено между супругами по их соглашению. По желанию супругов их соглашение о разделе общего имущества может быть нотариально удостоверено.</w:t>
            </w:r>
          </w:p>
          <w:p w14:paraId="1C38B263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3. В случае спора раздел общего имущества супругов, а также определение долей супругов в этом имуществе производятся в судебном порядке.</w:t>
            </w:r>
          </w:p>
          <w:p w14:paraId="7A4305BC" w14:textId="77777777" w:rsidR="00EE1D5D" w:rsidRDefault="00EE1D5D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5203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разделе общего имущества супругов суд по требованию супругов определяет, какое имущество подлежит передаче каждому из супругов. В случае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      </w:r>
          </w:p>
          <w:p w14:paraId="60F712F5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4. Суд может признать имущество, нажитое каждым из супругов в период их раздельного проживания при прекращении семейных отношений, собственностью каждого из них.</w:t>
            </w:r>
          </w:p>
          <w:p w14:paraId="019F20FE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5. Вещи, приобретенные исключительно для удовлетворения потребностей несовершеннолетних детей (одежда, обувь, школьные и спортивные принадлежности, музыкальные инструменты, детская библиотека и другие), разделу не подлежат и передаются без компенсации тому из супругов, с которым проживают дети.</w:t>
            </w:r>
          </w:p>
          <w:p w14:paraId="50C15789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Вклады, внесенные супругами за счет общего имущества супругов на имя их общих несовершеннолетних детей, считаются принадлежащими этим детям и не учитываются при разделе общего имущества супругов.</w:t>
            </w:r>
          </w:p>
          <w:p w14:paraId="24480381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6. В случае раздела общего имущества супругов в период брака та часть общего имущества супругов, которая не была разделена, а также имущество, нажитое супругами в период брака в дальнейшем, составляют их совместную собственность.</w:t>
            </w:r>
          </w:p>
          <w:p w14:paraId="79BB3DE8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7. К требованиям супругов о разделе общего имущества супругов, брак которых расторгнут, применяется трехлетний срок исковой давности с момента регистрации прекращения брака.</w:t>
            </w:r>
          </w:p>
        </w:tc>
        <w:tc>
          <w:tcPr>
            <w:tcW w:w="7513" w:type="dxa"/>
          </w:tcPr>
          <w:p w14:paraId="1F42E984" w14:textId="77777777" w:rsidR="00146B04" w:rsidRPr="00E41A02" w:rsidRDefault="00146B04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Статья 39. Раздел общего имущества супругов</w:t>
            </w:r>
          </w:p>
          <w:p w14:paraId="60AD5083" w14:textId="77777777" w:rsidR="00EE1D5D" w:rsidRPr="00E41A02" w:rsidRDefault="00EE1D5D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50526B9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1. Раздел общего имущества супругов может быть произведен как в период брака,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взыскания на долю одного из супругов в общем имуществе супругов.</w:t>
            </w:r>
          </w:p>
          <w:p w14:paraId="11AB62C6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Общее имущество супругов может быть разделено между супругами по их соглашению. По желанию супругов их соглашение о разделе общего имущества может быть нотариально удостоверено.</w:t>
            </w:r>
          </w:p>
          <w:p w14:paraId="76F8F80E" w14:textId="72E0ED53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3. В случае спора раздел общего имущества супругов, а также определение долей супругов в этом имуществе </w:t>
            </w:r>
            <w:r w:rsidR="00A477F3"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производятся в судебном порядке </w:t>
            </w:r>
            <w:r w:rsidR="00A477F3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>после про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  <w:r w:rsidR="00A477F3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информационной встречи 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61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медиатором</w:t>
            </w:r>
            <w:r w:rsidR="00A477F3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законодательством о медиации.</w:t>
            </w:r>
          </w:p>
          <w:p w14:paraId="48511EC8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разделе общего имущества супругов суд по требованию супругов определяет, какое имущество подлежит передаче каждому из супругов. В случае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      </w:r>
          </w:p>
          <w:p w14:paraId="6B16B57F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4. Суд может признать имущество, нажитое каждым из супругов в период их раздельного проживания при прекращении семейных отношений, собственностью каждого из них.</w:t>
            </w:r>
          </w:p>
          <w:p w14:paraId="613DB6FB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5. Вещи, приобретенные исключительно для удовлетворения потребностей несовершеннолетних детей (одежда, обувь, школьные и спортивные принадлежности, музыкальные инструменты, детская библиотека и другие), разделу не подлежат и передаются без компенсации тому из супругов, с которым проживают дети.</w:t>
            </w:r>
          </w:p>
          <w:p w14:paraId="17A1A01D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Вклады, внесенные супругами за счет общего имущества супругов на имя их общих несовершеннолетних детей, считаются принадлежащими этим детям и не учитываются при разделе общего имущества супругов.</w:t>
            </w:r>
          </w:p>
          <w:p w14:paraId="2E8845B6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6. В случае раздела общего имущества супругов в период брака та часть общего имущества супругов, которая не была разделена, а также имущество, нажитое супругами в период брака в дальнейшем, составляют их совместную собственность.</w:t>
            </w:r>
          </w:p>
          <w:p w14:paraId="3CE73467" w14:textId="6829D32A" w:rsidR="00EE1D5D" w:rsidRPr="00E41A02" w:rsidRDefault="00146B04" w:rsidP="00E41A02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7. К требованиям супругов о разделе общего имущества супругов, брак которых расторгнут, применяется трехлетний срок исковой давности с момента регистрации прекращения брака.</w:t>
            </w:r>
          </w:p>
        </w:tc>
      </w:tr>
      <w:tr w:rsidR="00146B04" w:rsidRPr="003C7312" w14:paraId="10E6655B" w14:textId="77777777" w:rsidTr="00EE1D5D">
        <w:tc>
          <w:tcPr>
            <w:tcW w:w="7621" w:type="dxa"/>
          </w:tcPr>
          <w:p w14:paraId="76F0E534" w14:textId="77777777" w:rsidR="00A477F3" w:rsidRPr="00E41A02" w:rsidRDefault="00A477F3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Статья 70. Осуществление родительских прав</w:t>
            </w:r>
          </w:p>
          <w:p w14:paraId="73500A70" w14:textId="77777777" w:rsidR="00EE1D5D" w:rsidRPr="00E41A02" w:rsidRDefault="00EE1D5D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29601B7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      </w:r>
          </w:p>
          <w:p w14:paraId="1FCC8CD8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</w:r>
          </w:p>
          <w:p w14:paraId="0543F943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Родители, осуществляющие родительские права в ущерб правам и интересам детей, несут ответственность в установленном законом порядке.</w:t>
            </w:r>
          </w:p>
          <w:p w14:paraId="1BBE3B0F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Место жительства детей при раздельном проживании родителей устанавливается по взаимному соглашению родителей.</w:t>
            </w:r>
          </w:p>
          <w:p w14:paraId="6BEC7F5F" w14:textId="77777777" w:rsidR="00146B04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      </w:r>
            <w:bookmarkStart w:id="4" w:name="st_71"/>
            <w:bookmarkStart w:id="5" w:name="st_72"/>
            <w:bookmarkEnd w:id="4"/>
            <w:bookmarkEnd w:id="5"/>
          </w:p>
        </w:tc>
        <w:tc>
          <w:tcPr>
            <w:tcW w:w="7513" w:type="dxa"/>
          </w:tcPr>
          <w:p w14:paraId="6ADF3FF1" w14:textId="77777777" w:rsidR="00A477F3" w:rsidRPr="00E41A02" w:rsidRDefault="00A477F3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Статья 70. Осуществление родительских прав</w:t>
            </w:r>
          </w:p>
          <w:p w14:paraId="7778E0AB" w14:textId="77777777" w:rsidR="00EE1D5D" w:rsidRPr="00E41A02" w:rsidRDefault="00EE1D5D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1A4F811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      </w:r>
          </w:p>
          <w:p w14:paraId="00CD4CDE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</w:r>
          </w:p>
          <w:p w14:paraId="5F0A85F6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Родители, осуществляющие родительские права в ущерб правам и интересам детей, несут ответственность в установленном законом порядке.</w:t>
            </w:r>
          </w:p>
          <w:p w14:paraId="31C219BE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Место жительства детей при раздельном проживании родителей устанавливается по взаимному соглашению родителей.</w:t>
            </w:r>
          </w:p>
          <w:p w14:paraId="7E625820" w14:textId="77777777" w:rsidR="00146B04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      </w:r>
          </w:p>
          <w:p w14:paraId="1DDBB61E" w14:textId="2796D311" w:rsidR="0069674A" w:rsidRPr="00E41A02" w:rsidRDefault="00A477F3" w:rsidP="00E41A02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>При отсутствии соглашения спор между родителями разрешается судом после про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хождения 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информационной встречи 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медиатор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законодательством о медиации.</w:t>
            </w:r>
          </w:p>
        </w:tc>
      </w:tr>
      <w:tr w:rsidR="00A477F3" w:rsidRPr="003C7312" w14:paraId="626C68FA" w14:textId="77777777" w:rsidTr="00EE1D5D">
        <w:tc>
          <w:tcPr>
            <w:tcW w:w="7621" w:type="dxa"/>
          </w:tcPr>
          <w:p w14:paraId="71CB2055" w14:textId="77777777" w:rsidR="00A477F3" w:rsidRPr="00E41A02" w:rsidRDefault="00A477F3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Статья 71. Осуществление родительских прав родителем, проживающим отдельно от ребенка</w:t>
            </w:r>
          </w:p>
          <w:p w14:paraId="70F7C9C0" w14:textId="77777777" w:rsidR="00394C97" w:rsidRPr="00E15617" w:rsidRDefault="00394C9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8A459A3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Родитель, проживающий отдельно от ребенка, имеет права на общение с ребенком, участие в его воспитании и содержании, решении вопросов получения ребенком образования.</w:t>
            </w:r>
          </w:p>
          <w:p w14:paraId="740F8652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Родитель, с которым проживает ребенок, не должен препятствовать общению ребенка с другим родителем, если такое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не причиняет вред физическому и психическому здоровью ребенка, его нравственному развитию.</w:t>
            </w:r>
          </w:p>
          <w:p w14:paraId="12A0FC44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Родители вправе заключить в письменной форме соглашение о порядке осуществления родительских прав родителем, проживающим отдельно от ребенка.</w:t>
            </w:r>
          </w:p>
          <w:p w14:paraId="44FA7593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Если родители не могут прийти к соглашению, спор разрешается судом с участием территориального подразделения уполномоченного государственного органа по защите детей по требованию родителей (одного из них).</w:t>
            </w:r>
          </w:p>
          <w:p w14:paraId="42888740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85AF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5D12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3. При невыполнении решения суда к виновному родителю применяются меры, предусмотренные гражданским процессуальным законодательством. 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      </w:r>
          </w:p>
          <w:p w14:paraId="7F685F1D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4. Родитель, проживающий отдельно от ребенка, имеет право на получение информации о своем ребенке из воспитательных учреждений, лечебных учреждений, учреждений социальной защиты населения и других аналогичных учреждений.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      </w:r>
          </w:p>
        </w:tc>
        <w:tc>
          <w:tcPr>
            <w:tcW w:w="7513" w:type="dxa"/>
          </w:tcPr>
          <w:p w14:paraId="6215EB19" w14:textId="77777777" w:rsidR="00A477F3" w:rsidRPr="00E41A02" w:rsidRDefault="00A477F3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Статья 71. Осуществление родительских прав родителем, проживающим отдельно от ребенка</w:t>
            </w:r>
          </w:p>
          <w:p w14:paraId="6D03B6CB" w14:textId="77777777" w:rsidR="00394C97" w:rsidRPr="00E15617" w:rsidRDefault="00394C9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DE8F8D1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Родитель, проживающий отдельно от ребенка, имеет права на общение с ребенком, участие в его воспитании и содержании, решении вопросов получения ребенком образования.</w:t>
            </w:r>
          </w:p>
          <w:p w14:paraId="6D9E68DA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Родитель, с которым проживает ребенок, не должен препятствовать общению ребенка с другим родителем, если такое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не причиняет вред физическому и психическому здоровью ребенка, его нравственному развитию.</w:t>
            </w:r>
          </w:p>
          <w:p w14:paraId="71296801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Родители вправе заключить в письменной форме соглашение о порядке осуществления родительских прав родителем, проживающим отдельно от ребенка.</w:t>
            </w:r>
          </w:p>
          <w:p w14:paraId="5C87F575" w14:textId="1A1C5E7D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Если родители не могут прийти к соглашению, спор разрешается судом с участием территориального подразделения уполномоченного государственного органа по защите детей по требованию родителей (одного из них)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про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информационной встречи 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медиатор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законодательством о медиации.</w:t>
            </w:r>
          </w:p>
          <w:p w14:paraId="66E07686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3. При невыполнении решения суда к виновному родителю применяются меры, предусмотренные гражданским процессуальным законодательством. 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      </w:r>
          </w:p>
          <w:p w14:paraId="4C2FD788" w14:textId="602C00BA" w:rsidR="00394C97" w:rsidRPr="00E41A02" w:rsidRDefault="00A477F3" w:rsidP="00E41A02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4. Родитель, проживающий отдельно от ребенка, имеет право на получение информации о своем ребенке из воспитательных учреждений, лечебных учреждений, учреждений социальной защиты населения и других аналогичных учреждений.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      </w:r>
          </w:p>
        </w:tc>
      </w:tr>
      <w:tr w:rsidR="00A477F3" w:rsidRPr="003C7312" w14:paraId="58B3B684" w14:textId="77777777" w:rsidTr="00EE1D5D">
        <w:tc>
          <w:tcPr>
            <w:tcW w:w="7621" w:type="dxa"/>
          </w:tcPr>
          <w:p w14:paraId="5D71E7F0" w14:textId="12079120" w:rsidR="00394C97" w:rsidRPr="00E41A02" w:rsidRDefault="00A477F3" w:rsidP="000B304B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Статья 72. Право на общение с ребенком дедушки, бабушки, братьев, сестер и других родственников</w:t>
            </w:r>
          </w:p>
          <w:p w14:paraId="5D553001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Дедушка, бабушка, братья, сестры и другие родственники имеют право на общение с ребенком.</w:t>
            </w:r>
          </w:p>
          <w:p w14:paraId="281F7599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В случае отказа родителей (одного из них) от предоставления близким родственникам ребенка возможности общаться с ним территориальное подразделение уполномоченного государственного органа по защите детей может обязать родителей (одного из них) не препятствовать этому общению.</w:t>
            </w:r>
          </w:p>
          <w:p w14:paraId="59EF4340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3. Если родители (один из них) не подчиняются решению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подразделения уполномоченного государственного органа по защите детей, близкие родственники ребенка либо территориальное подразделение уполномоченного государственного органа по защите детей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ребенка.</w:t>
            </w:r>
          </w:p>
          <w:p w14:paraId="097B8DB6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2E65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AE3A" w14:textId="77777777" w:rsidR="00A477F3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В случае невыполнения решения суда к виновному родителю применяются меры, предусмотренные гражданским процессуальным законодательством.</w:t>
            </w:r>
          </w:p>
          <w:p w14:paraId="4AF3D1D4" w14:textId="77777777" w:rsidR="005C3432" w:rsidRPr="003C7312" w:rsidRDefault="005C3432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5DBBA00" w14:textId="5DCCB9FA" w:rsidR="00394C97" w:rsidRPr="00E41A02" w:rsidRDefault="00A477F3" w:rsidP="000B304B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Статья 72. Право на общение с ребенком дедушки, бабушки, братьев, сестер и других родственников</w:t>
            </w:r>
          </w:p>
          <w:p w14:paraId="65E067B7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Дедушка, бабушка, братья, сестры и другие родственники имеют право на общение с ребенком.</w:t>
            </w:r>
          </w:p>
          <w:p w14:paraId="6CF7D668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В случае отказа родителей (одного из них) от предоставления близким родственникам ребенка возможности общаться с ним территориальное подразделение уполномоченного государственного органа по защите детей может обязать родителей (одного из них) не препятствовать этому общению.</w:t>
            </w:r>
          </w:p>
          <w:p w14:paraId="7AE94871" w14:textId="4D61A9CA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3. Если родители (один из них) не подчиняются решению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подразделения уполномоченного государственного органа по защите детей, близкие родственники ребенка либо территориальное подразделение уполномоченного государственного органа по защите детей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</w:t>
            </w:r>
            <w:r w:rsidR="001D54F4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про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  <w:r w:rsidR="001D54F4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информационной встречи 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54F4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медиатор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1D54F4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законодательством о медиации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8D1035" w14:textId="5ACF4D13" w:rsidR="00394C97" w:rsidRPr="003C7312" w:rsidRDefault="00A477F3" w:rsidP="000B304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В случае невыполнения решения суда к виновному родителю применяются меры, предусмотренные гражданским процессуальным законодательством.</w:t>
            </w:r>
          </w:p>
        </w:tc>
      </w:tr>
      <w:tr w:rsidR="00E41A02" w:rsidRPr="003C7312" w14:paraId="3DC06AC1" w14:textId="77777777" w:rsidTr="00A91C05">
        <w:tc>
          <w:tcPr>
            <w:tcW w:w="15134" w:type="dxa"/>
            <w:gridSpan w:val="2"/>
          </w:tcPr>
          <w:p w14:paraId="63152885" w14:textId="22F5B2C0" w:rsidR="00E41A02" w:rsidRPr="00394C97" w:rsidRDefault="00E41A02" w:rsidP="00E41A02">
            <w:pPr>
              <w:pStyle w:val="tkZagolovok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Кыргызской Республики</w:t>
            </w:r>
          </w:p>
        </w:tc>
      </w:tr>
      <w:tr w:rsidR="00E41A02" w:rsidRPr="00E86490" w14:paraId="59730EC9" w14:textId="77777777" w:rsidTr="00EE1D5D">
        <w:tc>
          <w:tcPr>
            <w:tcW w:w="7621" w:type="dxa"/>
          </w:tcPr>
          <w:p w14:paraId="33709B1F" w14:textId="77777777" w:rsidR="005C3432" w:rsidRPr="00E86490" w:rsidRDefault="005C3432" w:rsidP="00E86490">
            <w:pPr>
              <w:pStyle w:val="a5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420. Обжалование решения комиссии по трудовым спорам и перенесение рассмотрения индивидуального трудового спора в суд</w:t>
            </w:r>
          </w:p>
          <w:p w14:paraId="01FBD539" w14:textId="77777777" w:rsidR="005C3432" w:rsidRPr="00E86490" w:rsidRDefault="005C3432" w:rsidP="00E86490">
            <w:pPr>
              <w:pStyle w:val="a5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случае, если индивидуальный трудовой спор не рассмотрен комиссией по трудовым спорам в 10-дневный срок, работник вправе перенести его рассмотрение в суд.</w:t>
            </w:r>
          </w:p>
          <w:p w14:paraId="352FA0D5" w14:textId="77777777" w:rsidR="005C3432" w:rsidRPr="00E86490" w:rsidRDefault="005C3432" w:rsidP="00E86490">
            <w:pPr>
              <w:pStyle w:val="a5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комиссии по трудовым спорам может быть обжаловано работником или работодателем в суд в 10-дневный срок со дня вручения им копий решения комиссии.</w:t>
            </w:r>
          </w:p>
          <w:p w14:paraId="534EDD69" w14:textId="77777777" w:rsidR="00E41A02" w:rsidRPr="00E86490" w:rsidRDefault="005C3432" w:rsidP="00E86490">
            <w:pPr>
              <w:pStyle w:val="a5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пропуска по уважительным причинам установленного срока суд может восстановить этот срок и рассмотреть спор по существу.</w:t>
            </w:r>
          </w:p>
          <w:p w14:paraId="701F4B6B" w14:textId="3893420B" w:rsidR="005C3432" w:rsidRPr="00E86490" w:rsidRDefault="005C3432" w:rsidP="00E864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06A23CEF" w14:textId="77777777" w:rsidR="005C3432" w:rsidRPr="00E86490" w:rsidRDefault="005C3432" w:rsidP="00E86490">
            <w:pPr>
              <w:pStyle w:val="a5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420. Обжалование решения комиссии по трудовым спорам и перенесение рассмотрения индивидуального трудового спора в суд</w:t>
            </w:r>
          </w:p>
          <w:p w14:paraId="19083F72" w14:textId="77777777" w:rsidR="005C3432" w:rsidRPr="00E86490" w:rsidRDefault="005C3432" w:rsidP="00E86490">
            <w:pPr>
              <w:pStyle w:val="a5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случае, если индивидуальный трудовой спор не рассмотрен комиссией по трудовым спорам в 10-дневный срок, работник вправе перенести его рассмотрение в суд.</w:t>
            </w:r>
          </w:p>
          <w:p w14:paraId="6C76A8BE" w14:textId="77777777" w:rsidR="005C3432" w:rsidRPr="00E86490" w:rsidRDefault="005C3432" w:rsidP="00E86490">
            <w:pPr>
              <w:pStyle w:val="a5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комиссии по трудовым спорам может быть обжаловано работником или работодателем в суд в 10-дневный срок со дня вручения им копий решения комиссии.</w:t>
            </w:r>
          </w:p>
          <w:p w14:paraId="7B9D37D0" w14:textId="1858FFF7" w:rsidR="00E41A02" w:rsidRPr="00E86490" w:rsidRDefault="005C3432" w:rsidP="002975DE">
            <w:pPr>
              <w:pStyle w:val="a5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пропуска по уважительным причинам установленного срока суд может восстановить этот срок</w:t>
            </w:r>
            <w:r w:rsidR="00297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рассмотреть спор по существу</w:t>
            </w:r>
            <w:r w:rsidR="002975DE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E86490" w:rsidRPr="00E86490">
              <w:rPr>
                <w:rFonts w:ascii="Times New Roman" w:hAnsi="Times New Roman" w:cs="Times New Roman"/>
                <w:b/>
                <w:sz w:val="24"/>
                <w:szCs w:val="24"/>
              </w:rPr>
              <w:t>после прохождения информационной встречи с медиатором в соответствии с законодательством о медиации.</w:t>
            </w:r>
          </w:p>
        </w:tc>
      </w:tr>
      <w:tr w:rsidR="00E15617" w:rsidRPr="003C7312" w14:paraId="6BED6EB3" w14:textId="77777777" w:rsidTr="00EE1D5D">
        <w:tc>
          <w:tcPr>
            <w:tcW w:w="15134" w:type="dxa"/>
            <w:gridSpan w:val="2"/>
          </w:tcPr>
          <w:p w14:paraId="016DCA10" w14:textId="46D74684" w:rsidR="00394C97" w:rsidRPr="00E41A02" w:rsidRDefault="00E15617" w:rsidP="00E41A02">
            <w:pPr>
              <w:pStyle w:val="tkZagolovok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процессуа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ьный кодекс Кыргызской Республики</w:t>
            </w:r>
          </w:p>
        </w:tc>
      </w:tr>
      <w:tr w:rsidR="00E15617" w:rsidRPr="00E15617" w14:paraId="630ABF94" w14:textId="77777777" w:rsidTr="0069674A">
        <w:tc>
          <w:tcPr>
            <w:tcW w:w="7621" w:type="dxa"/>
          </w:tcPr>
          <w:p w14:paraId="0EBCAD49" w14:textId="77777777" w:rsidR="00E15617" w:rsidRPr="00A4460B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sz w:val="24"/>
                <w:szCs w:val="24"/>
              </w:rPr>
              <w:t>Статья 153. Действия судьи при подготовке дела к судебному разбирательству</w:t>
            </w:r>
          </w:p>
          <w:p w14:paraId="775089E1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В порядке подготовки дела к судебному разбирательству судья производит следующие действия:</w:t>
            </w:r>
          </w:p>
          <w:p w14:paraId="67C67E10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1) разъясняет лицам, участвующим в деле, сторонам их процессуальные права и обязанности;</w:t>
            </w:r>
          </w:p>
          <w:p w14:paraId="44DF196F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 xml:space="preserve">2) предлагает ответчику представить письменное возражение на </w:t>
            </w:r>
            <w:r w:rsidRPr="00E1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 в срок, установленный судьей;</w:t>
            </w:r>
          </w:p>
          <w:p w14:paraId="3DDF8733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3) разрешает ходатайство сторон о вступлении в дело соистцов, соответчиков и третьих лиц;</w:t>
            </w:r>
          </w:p>
          <w:p w14:paraId="43527B21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4) извещает о дне, времени и месте разбирательства дела заинтересованных в его исходе граждан или организаций;</w:t>
            </w:r>
          </w:p>
          <w:p w14:paraId="4E4A8564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5) по ходатайству сторон разрешает вопрос о вызове свидетелей в судебное заседание. При вызове в судебное заседание несовершеннолетнего свидетеля также решает вопрос о вызове педагога или психолога, законных представителей несовершеннолетнего;</w:t>
            </w:r>
          </w:p>
          <w:p w14:paraId="1BEC3674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6) назначает экспертизу, экспертов для ее проведения с учетом мнений сторон, а также разрешает вопрос о привлечении к участию в деле специалистов, переводчика;</w:t>
            </w:r>
          </w:p>
          <w:p w14:paraId="4FF1D3E9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7) по ходатайству лиц, участвующих в деле, содействует в истребовании от организаций или граждан письменных и вещественных доказательств, аудио- и видеозаписи;</w:t>
            </w:r>
          </w:p>
          <w:p w14:paraId="0B5B6E56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8) в случаях, не терпящих отлагательства, производит с извещением лиц, участвующих в деле, осмотр на месте письменных и вещественных доказательств;</w:t>
            </w:r>
          </w:p>
          <w:p w14:paraId="4DA480CE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9) направляет судебные поручения;</w:t>
            </w:r>
          </w:p>
          <w:p w14:paraId="3AEE3514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10) разрешает вопрос об обеспечении иска;</w:t>
            </w:r>
          </w:p>
          <w:p w14:paraId="5F771CBA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11) назначает день, время и место предварительного судебного заседания;</w:t>
            </w:r>
          </w:p>
          <w:p w14:paraId="7795EAF3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12) по заявлению истца выносит определение о возвращении поданного им заявления;</w:t>
            </w:r>
          </w:p>
          <w:p w14:paraId="4D63753F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13) разъясняет сторонам их право урегулировать спор посредством медиации и вправе направить стороны на обязательную информационную встречу с медиатором;</w:t>
            </w:r>
          </w:p>
          <w:p w14:paraId="543BC8F6" w14:textId="46807CC4" w:rsidR="00394C97" w:rsidRDefault="00A4460B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60B">
              <w:rPr>
                <w:rFonts w:ascii="Times New Roman" w:hAnsi="Times New Roman" w:cs="Times New Roman"/>
                <w:sz w:val="24"/>
                <w:szCs w:val="24"/>
              </w:rPr>
              <w:t>13-1) по ходатайству лиц, участвующих в деле, их представителей или по своей инициативе разрешает вопрос о возможности участия в судебном заседании, в том числе в предварительном судебном заседании, лиц, участвующих в деле, путем использования системы видеоконференцсвязи, а также принимает меры по обеспечению такого участия;</w:t>
            </w:r>
          </w:p>
          <w:p w14:paraId="14997071" w14:textId="77777777" w:rsidR="00394C97" w:rsidRDefault="00394C9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B682E" w14:textId="77777777" w:rsidR="00394C97" w:rsidRDefault="00394C9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064E6" w14:textId="77777777" w:rsidR="00F0107C" w:rsidRDefault="00F0107C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5DB0" w14:textId="77777777" w:rsidR="00A4460B" w:rsidRDefault="00A4460B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CD39" w14:textId="77777777" w:rsidR="00E15617" w:rsidRPr="00E15617" w:rsidRDefault="00E15617" w:rsidP="00A4460B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14) совершает иные необходимые процессуальные действия.</w:t>
            </w:r>
          </w:p>
        </w:tc>
        <w:tc>
          <w:tcPr>
            <w:tcW w:w="7513" w:type="dxa"/>
          </w:tcPr>
          <w:p w14:paraId="3CEEEDA8" w14:textId="77777777" w:rsidR="00E15617" w:rsidRPr="00E41A02" w:rsidRDefault="00E1561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A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Статья 153. Действия судьи при подготовке дела к судебному разбирательству</w:t>
            </w:r>
          </w:p>
          <w:p w14:paraId="352019E1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В порядке подготовки дела к судебному разбирательству судья производит следующие действия:</w:t>
            </w:r>
          </w:p>
          <w:p w14:paraId="2B8D8A08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1) разъясняет лицам, участвующим в деле, сторонам их процессуальные права и обязанности;</w:t>
            </w:r>
          </w:p>
          <w:p w14:paraId="6FF51EB5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 xml:space="preserve">2) предлагает ответчику представить письменное возражение на </w:t>
            </w:r>
            <w:r w:rsidRPr="00E1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 в срок, установленный судьей;</w:t>
            </w:r>
          </w:p>
          <w:p w14:paraId="29A802BC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3) разрешает ходатайство сторон о вступлении в дело соистцов, соответчиков и третьих лиц;</w:t>
            </w:r>
          </w:p>
          <w:p w14:paraId="2D7DBF3D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4) извещает о дне, времени и месте разбирательства дела заинтересованных в его исходе граждан или организаций;</w:t>
            </w:r>
          </w:p>
          <w:p w14:paraId="4C1E51F0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5) по ходатайству сторон разрешает вопрос о вызове свидетелей в судебное заседание. При вызове в судебное заседание несовершеннолетнего свидетеля также решает вопрос о вызове педагога или психолога, законных представителей несовершеннолетнего;</w:t>
            </w:r>
          </w:p>
          <w:p w14:paraId="423A48AB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6) назначает экспертизу, экспертов для ее проведения с учетом мнений сторон, а также разрешает вопрос о привлечении к участию в деле специалистов, переводчика;</w:t>
            </w:r>
          </w:p>
          <w:p w14:paraId="510291DA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7) по ходатайству лиц, участвующих в деле, содействует в истребовании от организаций или граждан письменных и вещественных доказательств, аудио- и видеозаписи;</w:t>
            </w:r>
          </w:p>
          <w:p w14:paraId="6AA227D8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8) в случаях, не терпящих отлагательства, производит с извещением лиц, участвующих в деле, осмотр на месте письменных и вещественных доказательств;</w:t>
            </w:r>
          </w:p>
          <w:p w14:paraId="69DF6687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9) направляет судебные поручения;</w:t>
            </w:r>
          </w:p>
          <w:p w14:paraId="3A6D39D0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10) разрешает вопрос об обеспечении иска;</w:t>
            </w:r>
          </w:p>
          <w:p w14:paraId="0B4FA234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11) назначает день, время и место предварительного судебного заседания;</w:t>
            </w:r>
          </w:p>
          <w:p w14:paraId="090E5CDE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12) по заявлению истца выносит определение о возвращении поданного им заявления;</w:t>
            </w:r>
          </w:p>
          <w:p w14:paraId="42CE760A" w14:textId="77777777" w:rsidR="00551296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13) разъясняет сторонам их право урегулировать спор посредством медиации и вправе направить стороны на обязательную</w:t>
            </w:r>
          </w:p>
          <w:p w14:paraId="070D5811" w14:textId="059341E4" w:rsidR="00E15617" w:rsidRDefault="00E15617" w:rsidP="00F0107C">
            <w:pPr>
              <w:pStyle w:val="tkTekst"/>
              <w:spacing w:after="0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информационную встречу с медиатором;</w:t>
            </w:r>
          </w:p>
          <w:p w14:paraId="29D198E7" w14:textId="68E38EDC" w:rsidR="00A4460B" w:rsidRPr="00E15617" w:rsidRDefault="00A4460B" w:rsidP="00A4460B">
            <w:pPr>
              <w:pStyle w:val="tkTekst"/>
              <w:spacing w:after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4460B">
              <w:rPr>
                <w:rFonts w:ascii="Times New Roman" w:hAnsi="Times New Roman" w:cs="Times New Roman"/>
                <w:sz w:val="24"/>
                <w:szCs w:val="24"/>
              </w:rPr>
              <w:t>13-1) по ходатайству лиц, участвующих в деле, их представителей или по своей инициативе разрешает вопрос о возможности участия в судебном заседании, в том числе в предварительном судебном заседании, лиц, участвующих в деле, путем использования системы видеоконференцсвязи, а также принимает меры по обеспечению такого участия;</w:t>
            </w:r>
          </w:p>
          <w:p w14:paraId="25F8261F" w14:textId="66322A73" w:rsidR="00E15617" w:rsidRPr="00E15617" w:rsidRDefault="00A4460B" w:rsidP="00EE1D5D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13-2</w:t>
            </w:r>
            <w:r w:rsidR="00E15617" w:rsidRPr="00E15617">
              <w:rPr>
                <w:rFonts w:ascii="Times New Roman" w:hAnsi="Times New Roman" w:cs="Times New Roman"/>
                <w:b/>
                <w:sz w:val="24"/>
                <w:szCs w:val="24"/>
              </w:rPr>
              <w:t>) направляет стороны на обязательную информационную встречу с медиатором в случаях, определенных семейным</w:t>
            </w:r>
            <w:r w:rsidR="00B04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трудовым </w:t>
            </w:r>
            <w:r w:rsidR="00E15617" w:rsidRPr="00E15617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законодательством</w:t>
            </w:r>
            <w:r w:rsidR="00B04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 экономическим спорам</w:t>
            </w:r>
            <w:r w:rsidR="00E15617" w:rsidRPr="00E1561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BDB319A" w14:textId="16B13879" w:rsidR="00394C97" w:rsidRPr="00E41A02" w:rsidRDefault="00E15617" w:rsidP="00E41A02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14) совершает иные необходимые процессуальные действия.</w:t>
            </w:r>
          </w:p>
        </w:tc>
      </w:tr>
    </w:tbl>
    <w:p w14:paraId="2E647A6A" w14:textId="77777777" w:rsidR="00E15617" w:rsidRPr="003C7312" w:rsidRDefault="00E15617" w:rsidP="00EE1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15617" w:rsidRPr="003C7312" w:rsidSect="00EE1D5D">
      <w:footerReference w:type="default" r:id="rId9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CD5AD" w14:textId="77777777" w:rsidR="007C1B6A" w:rsidRDefault="007C1B6A" w:rsidP="00330339">
      <w:pPr>
        <w:spacing w:after="0" w:line="240" w:lineRule="auto"/>
      </w:pPr>
      <w:r>
        <w:separator/>
      </w:r>
    </w:p>
  </w:endnote>
  <w:endnote w:type="continuationSeparator" w:id="0">
    <w:p w14:paraId="6BE225B7" w14:textId="77777777" w:rsidR="007C1B6A" w:rsidRDefault="007C1B6A" w:rsidP="0033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955270"/>
      <w:docPartObj>
        <w:docPartGallery w:val="Page Numbers (Bottom of Page)"/>
        <w:docPartUnique/>
      </w:docPartObj>
    </w:sdtPr>
    <w:sdtEndPr/>
    <w:sdtContent>
      <w:p w14:paraId="3037BFE8" w14:textId="77777777" w:rsidR="00330339" w:rsidRDefault="00330339" w:rsidP="003303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30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74FC9" w14:textId="77777777" w:rsidR="007C1B6A" w:rsidRDefault="007C1B6A" w:rsidP="00330339">
      <w:pPr>
        <w:spacing w:after="0" w:line="240" w:lineRule="auto"/>
      </w:pPr>
      <w:r>
        <w:separator/>
      </w:r>
    </w:p>
  </w:footnote>
  <w:footnote w:type="continuationSeparator" w:id="0">
    <w:p w14:paraId="4794DA3B" w14:textId="77777777" w:rsidR="007C1B6A" w:rsidRDefault="007C1B6A" w:rsidP="00330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4"/>
    <w:rsid w:val="00002D05"/>
    <w:rsid w:val="00022554"/>
    <w:rsid w:val="00026317"/>
    <w:rsid w:val="000B304B"/>
    <w:rsid w:val="000D16CE"/>
    <w:rsid w:val="000D4130"/>
    <w:rsid w:val="00112DED"/>
    <w:rsid w:val="0012040A"/>
    <w:rsid w:val="00146B04"/>
    <w:rsid w:val="0015369D"/>
    <w:rsid w:val="001D54F4"/>
    <w:rsid w:val="002549E0"/>
    <w:rsid w:val="00274CB7"/>
    <w:rsid w:val="002818D4"/>
    <w:rsid w:val="00283725"/>
    <w:rsid w:val="002975DE"/>
    <w:rsid w:val="002B7F50"/>
    <w:rsid w:val="00311E92"/>
    <w:rsid w:val="00314FE9"/>
    <w:rsid w:val="00330339"/>
    <w:rsid w:val="00335F82"/>
    <w:rsid w:val="00366F51"/>
    <w:rsid w:val="00383B03"/>
    <w:rsid w:val="00394C97"/>
    <w:rsid w:val="003C7312"/>
    <w:rsid w:val="003D7D2F"/>
    <w:rsid w:val="00470DD7"/>
    <w:rsid w:val="004940F0"/>
    <w:rsid w:val="00551296"/>
    <w:rsid w:val="00561742"/>
    <w:rsid w:val="00571806"/>
    <w:rsid w:val="005C3432"/>
    <w:rsid w:val="0064704F"/>
    <w:rsid w:val="0069674A"/>
    <w:rsid w:val="00727E8A"/>
    <w:rsid w:val="00734299"/>
    <w:rsid w:val="00780C0F"/>
    <w:rsid w:val="007925A2"/>
    <w:rsid w:val="007B0AF9"/>
    <w:rsid w:val="007B516D"/>
    <w:rsid w:val="007C1B6A"/>
    <w:rsid w:val="00834D0C"/>
    <w:rsid w:val="008510F2"/>
    <w:rsid w:val="008F451D"/>
    <w:rsid w:val="00901FDB"/>
    <w:rsid w:val="00993C04"/>
    <w:rsid w:val="009A4106"/>
    <w:rsid w:val="00A4460B"/>
    <w:rsid w:val="00A477F3"/>
    <w:rsid w:val="00A6520A"/>
    <w:rsid w:val="00A819BD"/>
    <w:rsid w:val="00AD2D90"/>
    <w:rsid w:val="00B041F6"/>
    <w:rsid w:val="00B24592"/>
    <w:rsid w:val="00BB2D11"/>
    <w:rsid w:val="00CD3CC5"/>
    <w:rsid w:val="00CE1300"/>
    <w:rsid w:val="00D02D40"/>
    <w:rsid w:val="00DA350D"/>
    <w:rsid w:val="00DD2303"/>
    <w:rsid w:val="00DE5129"/>
    <w:rsid w:val="00E13FB5"/>
    <w:rsid w:val="00E15617"/>
    <w:rsid w:val="00E41A02"/>
    <w:rsid w:val="00E8109F"/>
    <w:rsid w:val="00E86490"/>
    <w:rsid w:val="00EB5F41"/>
    <w:rsid w:val="00EC04B2"/>
    <w:rsid w:val="00EE1D5D"/>
    <w:rsid w:val="00EF3263"/>
    <w:rsid w:val="00F0107C"/>
    <w:rsid w:val="00F34B50"/>
    <w:rsid w:val="00F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4F2D"/>
  <w15:docId w15:val="{4A48DF80-D48C-489A-9E3B-5D157EC0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146B0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146B0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4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6B04"/>
    <w:rPr>
      <w:color w:val="0000FF"/>
      <w:u w:val="single"/>
    </w:rPr>
  </w:style>
  <w:style w:type="paragraph" w:styleId="a5">
    <w:name w:val="No Spacing"/>
    <w:uiPriority w:val="1"/>
    <w:qFormat/>
    <w:rsid w:val="00E1561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3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339"/>
  </w:style>
  <w:style w:type="paragraph" w:styleId="a8">
    <w:name w:val="footer"/>
    <w:basedOn w:val="a"/>
    <w:link w:val="a9"/>
    <w:uiPriority w:val="99"/>
    <w:unhideWhenUsed/>
    <w:rsid w:val="0033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339"/>
  </w:style>
  <w:style w:type="character" w:styleId="aa">
    <w:name w:val="annotation reference"/>
    <w:basedOn w:val="a0"/>
    <w:uiPriority w:val="99"/>
    <w:semiHidden/>
    <w:unhideWhenUsed/>
    <w:rsid w:val="00901F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1F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FD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1530?cl=ru-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111529?cl=ru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11527?cl=ru-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</cp:revision>
  <dcterms:created xsi:type="dcterms:W3CDTF">2020-06-22T04:46:00Z</dcterms:created>
  <dcterms:modified xsi:type="dcterms:W3CDTF">2020-06-24T08:16:00Z</dcterms:modified>
</cp:coreProperties>
</file>